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3A17977" w14:textId="77777777" w:rsidR="002421C9" w:rsidRPr="001E1F3F" w:rsidRDefault="002421C9" w:rsidP="002421C9">
      <w:pPr>
        <w:ind w:left="4395"/>
        <w:jc w:val="center"/>
        <w:rPr>
          <w:sz w:val="26"/>
          <w:szCs w:val="26"/>
        </w:rPr>
      </w:pPr>
      <w:bookmarkStart w:id="0" w:name="_GoBack"/>
      <w:bookmarkEnd w:id="0"/>
      <w:r w:rsidRPr="001E1F3F">
        <w:rPr>
          <w:sz w:val="26"/>
          <w:szCs w:val="26"/>
        </w:rPr>
        <w:t>ПРИЛОЖЕНИЕ № 1</w:t>
      </w:r>
    </w:p>
    <w:p w14:paraId="14BDC62A" w14:textId="77777777" w:rsidR="002421C9" w:rsidRPr="001E1F3F" w:rsidRDefault="002421C9" w:rsidP="002421C9">
      <w:pPr>
        <w:ind w:left="4961"/>
        <w:jc w:val="center"/>
        <w:rPr>
          <w:sz w:val="26"/>
          <w:szCs w:val="26"/>
        </w:rPr>
      </w:pPr>
      <w:r w:rsidRPr="001E1F3F">
        <w:rPr>
          <w:sz w:val="26"/>
          <w:szCs w:val="26"/>
        </w:rPr>
        <w:t>к дополнительным и обосновывающим материалам к государственной программе Российской Федерации «Развитие судостроения и техники для освоения шельфовых месторождений на 2013-2030 годы»</w:t>
      </w:r>
    </w:p>
    <w:p w14:paraId="4F67FD84" w14:textId="77777777" w:rsidR="002421C9" w:rsidRPr="00895F49" w:rsidRDefault="002421C9" w:rsidP="002421C9">
      <w:pPr>
        <w:spacing w:before="120"/>
        <w:jc w:val="both"/>
        <w:rPr>
          <w:sz w:val="26"/>
          <w:szCs w:val="26"/>
        </w:rPr>
      </w:pPr>
    </w:p>
    <w:p w14:paraId="63759CFF" w14:textId="77777777" w:rsidR="002421C9" w:rsidRPr="002421C9" w:rsidRDefault="002421C9" w:rsidP="002421C9">
      <w:pPr>
        <w:pStyle w:val="20"/>
        <w:keepNext w:val="0"/>
        <w:keepLines w:val="0"/>
        <w:spacing w:before="0" w:after="120"/>
        <w:jc w:val="center"/>
        <w:rPr>
          <w:rFonts w:ascii="Times New Roman" w:eastAsia="Calibri" w:hAnsi="Times New Roman" w:cs="Times New Roman"/>
          <w:bCs w:val="0"/>
          <w:color w:val="auto"/>
          <w:sz w:val="28"/>
          <w:szCs w:val="28"/>
          <w:lang w:eastAsia="en-US"/>
        </w:rPr>
      </w:pPr>
      <w:r w:rsidRPr="002421C9">
        <w:rPr>
          <w:rFonts w:ascii="Times New Roman" w:eastAsia="Calibri" w:hAnsi="Times New Roman" w:cs="Times New Roman"/>
          <w:bCs w:val="0"/>
          <w:color w:val="auto"/>
          <w:sz w:val="28"/>
          <w:szCs w:val="28"/>
          <w:lang w:eastAsia="en-US"/>
        </w:rPr>
        <w:t>Анализ целесообразности и эффективности мероприятий ФЦП «Развитие гражданской морской техники» на 2009-2016 годы</w:t>
      </w:r>
    </w:p>
    <w:p w14:paraId="4DCEFF05" w14:textId="1348F209" w:rsidR="003106BF" w:rsidRPr="000F297D" w:rsidRDefault="0029348A" w:rsidP="00340B40">
      <w:pPr>
        <w:pStyle w:val="3"/>
        <w:jc w:val="center"/>
        <w:rPr>
          <w:rFonts w:ascii="Times New Roman" w:hAnsi="Times New Roman" w:cs="Times New Roman"/>
          <w:color w:val="auto"/>
          <w:sz w:val="26"/>
          <w:szCs w:val="26"/>
        </w:rPr>
      </w:pPr>
      <w:r w:rsidRPr="000F297D">
        <w:rPr>
          <w:rFonts w:ascii="Times New Roman" w:hAnsi="Times New Roman" w:cs="Times New Roman"/>
          <w:color w:val="auto"/>
          <w:sz w:val="26"/>
          <w:szCs w:val="26"/>
        </w:rPr>
        <w:t>И</w:t>
      </w:r>
      <w:r w:rsidR="001B0DB2" w:rsidRPr="000F297D">
        <w:rPr>
          <w:rFonts w:ascii="Times New Roman" w:hAnsi="Times New Roman" w:cs="Times New Roman"/>
          <w:color w:val="auto"/>
          <w:sz w:val="26"/>
          <w:szCs w:val="26"/>
        </w:rPr>
        <w:t>стори</w:t>
      </w:r>
      <w:r w:rsidRPr="000F297D">
        <w:rPr>
          <w:rFonts w:ascii="Times New Roman" w:hAnsi="Times New Roman" w:cs="Times New Roman"/>
          <w:color w:val="auto"/>
          <w:sz w:val="26"/>
          <w:szCs w:val="26"/>
        </w:rPr>
        <w:t>я</w:t>
      </w:r>
      <w:r w:rsidR="001B0DB2" w:rsidRPr="000F297D">
        <w:rPr>
          <w:rFonts w:ascii="Times New Roman" w:hAnsi="Times New Roman" w:cs="Times New Roman"/>
          <w:color w:val="auto"/>
          <w:sz w:val="26"/>
          <w:szCs w:val="26"/>
        </w:rPr>
        <w:t xml:space="preserve"> создания программы</w:t>
      </w:r>
    </w:p>
    <w:p w14:paraId="784E6C76" w14:textId="77777777" w:rsidR="00B9522E" w:rsidRPr="000F297D" w:rsidRDefault="00B9522E" w:rsidP="001B0DB2">
      <w:pPr>
        <w:spacing w:line="360" w:lineRule="auto"/>
        <w:ind w:firstLine="709"/>
        <w:jc w:val="both"/>
        <w:rPr>
          <w:sz w:val="26"/>
          <w:szCs w:val="26"/>
        </w:rPr>
      </w:pPr>
    </w:p>
    <w:p w14:paraId="2310248C" w14:textId="14601384" w:rsidR="003106BF" w:rsidRPr="000F297D" w:rsidRDefault="003106BF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 xml:space="preserve">Решение о необходимости разработки и реализации </w:t>
      </w:r>
      <w:r w:rsidR="00C1759F" w:rsidRPr="000F297D">
        <w:rPr>
          <w:sz w:val="26"/>
          <w:szCs w:val="26"/>
        </w:rPr>
        <w:t xml:space="preserve">Федеральной целевой программы </w:t>
      </w:r>
      <w:r w:rsidR="000554C8" w:rsidRPr="000F297D">
        <w:rPr>
          <w:sz w:val="26"/>
          <w:szCs w:val="26"/>
        </w:rPr>
        <w:t>«</w:t>
      </w:r>
      <w:r w:rsidR="00C1759F" w:rsidRPr="000F297D">
        <w:rPr>
          <w:sz w:val="26"/>
          <w:szCs w:val="26"/>
        </w:rPr>
        <w:t>Развитие гражданской морской техники</w:t>
      </w:r>
      <w:r w:rsidR="000554C8" w:rsidRPr="000F297D">
        <w:rPr>
          <w:sz w:val="26"/>
          <w:szCs w:val="26"/>
        </w:rPr>
        <w:t>»</w:t>
      </w:r>
      <w:r w:rsidR="00C1759F" w:rsidRPr="000F297D">
        <w:rPr>
          <w:sz w:val="26"/>
          <w:szCs w:val="26"/>
        </w:rPr>
        <w:t xml:space="preserve"> на 2009-2016 годы</w:t>
      </w:r>
      <w:r w:rsidRPr="000F297D">
        <w:rPr>
          <w:sz w:val="26"/>
          <w:szCs w:val="26"/>
        </w:rPr>
        <w:t xml:space="preserve"> было принято П</w:t>
      </w:r>
      <w:r w:rsidR="001B0DB2" w:rsidRPr="000F297D">
        <w:rPr>
          <w:sz w:val="26"/>
          <w:szCs w:val="26"/>
        </w:rPr>
        <w:t>резидентом России в 2007-о</w:t>
      </w:r>
      <w:r w:rsidR="00C1759F" w:rsidRPr="000F297D">
        <w:rPr>
          <w:sz w:val="26"/>
          <w:szCs w:val="26"/>
        </w:rPr>
        <w:t>м</w:t>
      </w:r>
      <w:r w:rsidR="001B0DB2" w:rsidRPr="000F297D">
        <w:rPr>
          <w:sz w:val="26"/>
          <w:szCs w:val="26"/>
        </w:rPr>
        <w:t xml:space="preserve"> год</w:t>
      </w:r>
      <w:r w:rsidR="00C1759F" w:rsidRPr="000F297D">
        <w:rPr>
          <w:sz w:val="26"/>
          <w:szCs w:val="26"/>
        </w:rPr>
        <w:t>у</w:t>
      </w:r>
      <w:r w:rsidR="001B0DB2" w:rsidRPr="000F297D">
        <w:rPr>
          <w:sz w:val="26"/>
          <w:szCs w:val="26"/>
        </w:rPr>
        <w:t>.</w:t>
      </w:r>
      <w:r w:rsidR="00C1759F" w:rsidRPr="000F297D">
        <w:rPr>
          <w:sz w:val="26"/>
          <w:szCs w:val="26"/>
        </w:rPr>
        <w:t xml:space="preserve"> К тому времени в отрасли</w:t>
      </w:r>
      <w:r w:rsidR="001B0DB2" w:rsidRPr="000F297D">
        <w:rPr>
          <w:sz w:val="26"/>
          <w:szCs w:val="26"/>
        </w:rPr>
        <w:t xml:space="preserve"> </w:t>
      </w:r>
      <w:r w:rsidR="00C1759F" w:rsidRPr="000F297D">
        <w:rPr>
          <w:sz w:val="26"/>
          <w:szCs w:val="26"/>
        </w:rPr>
        <w:t xml:space="preserve">накопился ряд серьезных проблем, вызванных, прежде всего, </w:t>
      </w:r>
      <w:r w:rsidR="001B0DB2" w:rsidRPr="000F297D">
        <w:rPr>
          <w:sz w:val="26"/>
          <w:szCs w:val="26"/>
        </w:rPr>
        <w:t>ослабление</w:t>
      </w:r>
      <w:r w:rsidR="00C1759F" w:rsidRPr="000F297D">
        <w:rPr>
          <w:sz w:val="26"/>
          <w:szCs w:val="26"/>
        </w:rPr>
        <w:t>м</w:t>
      </w:r>
      <w:r w:rsidR="001B0DB2" w:rsidRPr="000F297D">
        <w:rPr>
          <w:sz w:val="26"/>
          <w:szCs w:val="26"/>
        </w:rPr>
        <w:t xml:space="preserve"> научно-технического, технологического и производственного потенциала</w:t>
      </w:r>
      <w:r w:rsidR="00C1759F" w:rsidRPr="000F297D">
        <w:rPr>
          <w:sz w:val="26"/>
          <w:szCs w:val="26"/>
        </w:rPr>
        <w:t xml:space="preserve"> отрасли</w:t>
      </w:r>
      <w:r w:rsidRPr="000F297D">
        <w:rPr>
          <w:sz w:val="26"/>
          <w:szCs w:val="26"/>
        </w:rPr>
        <w:t>.</w:t>
      </w:r>
      <w:r w:rsidR="001B0DB2" w:rsidRPr="000F297D">
        <w:rPr>
          <w:sz w:val="26"/>
          <w:szCs w:val="26"/>
        </w:rPr>
        <w:t xml:space="preserve"> </w:t>
      </w:r>
      <w:r w:rsidRPr="000F297D">
        <w:rPr>
          <w:sz w:val="26"/>
          <w:szCs w:val="26"/>
        </w:rPr>
        <w:t>Основной объем востребованной на рынке продукции гражданского судостроения выполнял</w:t>
      </w:r>
      <w:r w:rsidR="00F51AD6" w:rsidRPr="000F297D">
        <w:rPr>
          <w:sz w:val="26"/>
          <w:szCs w:val="26"/>
        </w:rPr>
        <w:t>ся</w:t>
      </w:r>
      <w:r w:rsidR="001B0DB2" w:rsidRPr="000F297D">
        <w:rPr>
          <w:sz w:val="26"/>
          <w:szCs w:val="26"/>
        </w:rPr>
        <w:t xml:space="preserve"> по зарубежным проектам. </w:t>
      </w:r>
      <w:r w:rsidRPr="000F297D">
        <w:rPr>
          <w:sz w:val="26"/>
          <w:szCs w:val="26"/>
        </w:rPr>
        <w:t>Практически все более или менее сложное судовое комплектующее оборудование импортировалось из стран ближнего и дальнего зарубежья.</w:t>
      </w:r>
      <w:r w:rsidR="001B0DB2" w:rsidRPr="000F297D">
        <w:rPr>
          <w:sz w:val="26"/>
          <w:szCs w:val="26"/>
        </w:rPr>
        <w:t xml:space="preserve"> Достаточно сравнить показатели отечественного и зарубежного гражданского судостроения: </w:t>
      </w:r>
      <w:r w:rsidRPr="000F297D">
        <w:rPr>
          <w:sz w:val="26"/>
          <w:szCs w:val="26"/>
        </w:rPr>
        <w:t xml:space="preserve">в 2005 – 2006 годах </w:t>
      </w:r>
      <w:r w:rsidR="001B0DB2" w:rsidRPr="000F297D">
        <w:rPr>
          <w:sz w:val="26"/>
          <w:szCs w:val="26"/>
        </w:rPr>
        <w:t xml:space="preserve">было </w:t>
      </w:r>
      <w:r w:rsidRPr="000F297D">
        <w:rPr>
          <w:sz w:val="26"/>
          <w:szCs w:val="26"/>
        </w:rPr>
        <w:t>построено</w:t>
      </w:r>
      <w:r w:rsidR="001B0DB2" w:rsidRPr="000F297D">
        <w:rPr>
          <w:sz w:val="26"/>
          <w:szCs w:val="26"/>
        </w:rPr>
        <w:t xml:space="preserve"> на национальных верфях</w:t>
      </w:r>
      <w:r w:rsidR="009B289F" w:rsidRPr="000F297D">
        <w:rPr>
          <w:sz w:val="26"/>
          <w:szCs w:val="26"/>
        </w:rPr>
        <w:t xml:space="preserve"> </w:t>
      </w:r>
      <w:r w:rsidR="001B0DB2" w:rsidRPr="000F297D">
        <w:rPr>
          <w:sz w:val="26"/>
          <w:szCs w:val="26"/>
        </w:rPr>
        <w:t>–</w:t>
      </w:r>
      <w:r w:rsidR="009B289F" w:rsidRPr="000F297D">
        <w:rPr>
          <w:sz w:val="26"/>
          <w:szCs w:val="26"/>
        </w:rPr>
        <w:t xml:space="preserve"> </w:t>
      </w:r>
      <w:r w:rsidR="001B0DB2" w:rsidRPr="000F297D">
        <w:rPr>
          <w:sz w:val="26"/>
          <w:szCs w:val="26"/>
        </w:rPr>
        <w:t>6%, н</w:t>
      </w:r>
      <w:r w:rsidRPr="000F297D">
        <w:rPr>
          <w:sz w:val="26"/>
          <w:szCs w:val="26"/>
        </w:rPr>
        <w:t>а зарубежных</w:t>
      </w:r>
      <w:r w:rsidR="009B289F" w:rsidRPr="000F297D">
        <w:rPr>
          <w:sz w:val="26"/>
          <w:szCs w:val="26"/>
        </w:rPr>
        <w:t xml:space="preserve"> </w:t>
      </w:r>
      <w:r w:rsidRPr="000F297D">
        <w:rPr>
          <w:sz w:val="26"/>
          <w:szCs w:val="26"/>
        </w:rPr>
        <w:t>–</w:t>
      </w:r>
      <w:r w:rsidR="009B289F" w:rsidRPr="000F297D">
        <w:rPr>
          <w:sz w:val="26"/>
          <w:szCs w:val="26"/>
        </w:rPr>
        <w:t xml:space="preserve"> </w:t>
      </w:r>
      <w:r w:rsidRPr="000F297D">
        <w:rPr>
          <w:sz w:val="26"/>
          <w:szCs w:val="26"/>
        </w:rPr>
        <w:t>94%</w:t>
      </w:r>
      <w:r w:rsidR="001B0DB2" w:rsidRPr="000F297D">
        <w:rPr>
          <w:sz w:val="26"/>
          <w:szCs w:val="26"/>
        </w:rPr>
        <w:t xml:space="preserve"> всех судов и плавсредств (по </w:t>
      </w:r>
      <w:r w:rsidR="009B289F" w:rsidRPr="000F297D">
        <w:rPr>
          <w:sz w:val="26"/>
          <w:szCs w:val="26"/>
        </w:rPr>
        <w:t>водоизмещению</w:t>
      </w:r>
      <w:r w:rsidR="001B0DB2" w:rsidRPr="000F297D">
        <w:rPr>
          <w:sz w:val="26"/>
          <w:szCs w:val="26"/>
        </w:rPr>
        <w:t xml:space="preserve"> порожнем)</w:t>
      </w:r>
      <w:r w:rsidRPr="000F297D">
        <w:rPr>
          <w:sz w:val="26"/>
          <w:szCs w:val="26"/>
        </w:rPr>
        <w:t>.</w:t>
      </w:r>
      <w:r w:rsidR="001B0DB2" w:rsidRPr="000F297D">
        <w:rPr>
          <w:sz w:val="26"/>
          <w:szCs w:val="26"/>
        </w:rPr>
        <w:t xml:space="preserve"> В России имелись технические возможности строительства значительно большего количества судов (</w:t>
      </w:r>
      <w:r w:rsidRPr="000F297D">
        <w:rPr>
          <w:sz w:val="26"/>
          <w:szCs w:val="26"/>
        </w:rPr>
        <w:t xml:space="preserve">могло быть построено </w:t>
      </w:r>
      <w:r w:rsidR="001B0DB2" w:rsidRPr="000F297D">
        <w:rPr>
          <w:sz w:val="26"/>
          <w:szCs w:val="26"/>
        </w:rPr>
        <w:t>около 28</w:t>
      </w:r>
      <w:r w:rsidRPr="000F297D">
        <w:rPr>
          <w:sz w:val="26"/>
          <w:szCs w:val="26"/>
        </w:rPr>
        <w:t>%</w:t>
      </w:r>
      <w:r w:rsidR="001B0DB2" w:rsidRPr="000F297D">
        <w:rPr>
          <w:sz w:val="26"/>
          <w:szCs w:val="26"/>
        </w:rPr>
        <w:t xml:space="preserve"> от мирового уровня), но из-за низкой</w:t>
      </w:r>
      <w:r w:rsidR="00F51AD6" w:rsidRPr="000F297D">
        <w:rPr>
          <w:sz w:val="26"/>
          <w:szCs w:val="26"/>
        </w:rPr>
        <w:t xml:space="preserve"> конкурентоспособност</w:t>
      </w:r>
      <w:r w:rsidR="0029348A" w:rsidRPr="000F297D">
        <w:rPr>
          <w:sz w:val="26"/>
          <w:szCs w:val="26"/>
        </w:rPr>
        <w:t>и</w:t>
      </w:r>
      <w:r w:rsidR="00F51AD6" w:rsidRPr="000F297D">
        <w:rPr>
          <w:sz w:val="26"/>
          <w:szCs w:val="26"/>
        </w:rPr>
        <w:t xml:space="preserve"> </w:t>
      </w:r>
      <w:r w:rsidR="00C1759F" w:rsidRPr="000F297D">
        <w:rPr>
          <w:sz w:val="26"/>
          <w:szCs w:val="26"/>
        </w:rPr>
        <w:t xml:space="preserve">отечественной </w:t>
      </w:r>
      <w:r w:rsidR="00F51AD6" w:rsidRPr="000F297D">
        <w:rPr>
          <w:sz w:val="26"/>
          <w:szCs w:val="26"/>
        </w:rPr>
        <w:t>продукции</w:t>
      </w:r>
      <w:r w:rsidR="001B0DB2" w:rsidRPr="000F297D">
        <w:rPr>
          <w:sz w:val="26"/>
          <w:szCs w:val="26"/>
        </w:rPr>
        <w:t xml:space="preserve"> </w:t>
      </w:r>
      <w:r w:rsidR="00C1759F" w:rsidRPr="000F297D">
        <w:rPr>
          <w:sz w:val="26"/>
          <w:szCs w:val="26"/>
        </w:rPr>
        <w:t>эта доля была упущена</w:t>
      </w:r>
      <w:r w:rsidRPr="000F297D">
        <w:rPr>
          <w:sz w:val="26"/>
          <w:szCs w:val="26"/>
        </w:rPr>
        <w:t>.</w:t>
      </w:r>
    </w:p>
    <w:p w14:paraId="293F2A79" w14:textId="40935E05" w:rsidR="00C1759F" w:rsidRPr="000F297D" w:rsidRDefault="00C1759F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 xml:space="preserve">В Послании Федеральному Собранию (апрель 2007 года) Президент Российской Федерации В.В. Путин обозначил необходимость решения этих проблем: </w:t>
      </w:r>
      <w:r w:rsidR="000554C8" w:rsidRPr="000F297D">
        <w:rPr>
          <w:sz w:val="26"/>
          <w:szCs w:val="26"/>
        </w:rPr>
        <w:t>«</w:t>
      </w:r>
      <w:r w:rsidRPr="000F297D">
        <w:rPr>
          <w:sz w:val="26"/>
          <w:szCs w:val="26"/>
        </w:rPr>
        <w:t>Россия – это крупная морская держава. Но…за последние</w:t>
      </w:r>
      <w:r w:rsidR="009B289F" w:rsidRPr="000F297D">
        <w:rPr>
          <w:sz w:val="26"/>
          <w:szCs w:val="26"/>
        </w:rPr>
        <w:t xml:space="preserve"> </w:t>
      </w:r>
      <w:r w:rsidRPr="000F297D">
        <w:rPr>
          <w:sz w:val="26"/>
          <w:szCs w:val="26"/>
        </w:rPr>
        <w:t>10 лет более 90 процентов новых судов наши судовладельцы заказали и построили на зарубежных верфях. И если не предпринять сегодня никаких действий, отрасль просто деградирует, что в конечном итоге негативно скажется на безопасности страны, на военном кораблестроении… Нам необходимо завоевать достойную нишу на глобальном рынке судостроения. ... Полагаю, что в ближайшее время следует определиться с мерами господдержки судостроительной отрасли России</w:t>
      </w:r>
      <w:r w:rsidR="000554C8" w:rsidRPr="000F297D">
        <w:rPr>
          <w:sz w:val="26"/>
          <w:szCs w:val="26"/>
        </w:rPr>
        <w:t>»</w:t>
      </w:r>
      <w:r w:rsidRPr="000F297D">
        <w:rPr>
          <w:sz w:val="26"/>
          <w:szCs w:val="26"/>
        </w:rPr>
        <w:t xml:space="preserve">. Таким образом </w:t>
      </w:r>
      <w:r w:rsidR="001040F8" w:rsidRPr="000F297D">
        <w:rPr>
          <w:sz w:val="26"/>
          <w:szCs w:val="26"/>
        </w:rPr>
        <w:t>было инициировано формирование п</w:t>
      </w:r>
      <w:r w:rsidRPr="000F297D">
        <w:rPr>
          <w:sz w:val="26"/>
          <w:szCs w:val="26"/>
        </w:rPr>
        <w:t>рограммы.</w:t>
      </w:r>
    </w:p>
    <w:p w14:paraId="00264F14" w14:textId="1690FA13" w:rsidR="003106BF" w:rsidRPr="000F297D" w:rsidRDefault="003106BF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>Основн</w:t>
      </w:r>
      <w:r w:rsidR="0055162C" w:rsidRPr="000F297D">
        <w:rPr>
          <w:sz w:val="26"/>
          <w:szCs w:val="26"/>
        </w:rPr>
        <w:t>ой</w:t>
      </w:r>
      <w:r w:rsidRPr="000F297D">
        <w:rPr>
          <w:sz w:val="26"/>
          <w:szCs w:val="26"/>
        </w:rPr>
        <w:t xml:space="preserve"> цель</w:t>
      </w:r>
      <w:r w:rsidR="0055162C" w:rsidRPr="000F297D">
        <w:rPr>
          <w:sz w:val="26"/>
          <w:szCs w:val="26"/>
        </w:rPr>
        <w:t>ю</w:t>
      </w:r>
      <w:r w:rsidR="001040F8" w:rsidRPr="000F297D">
        <w:rPr>
          <w:sz w:val="26"/>
          <w:szCs w:val="26"/>
        </w:rPr>
        <w:t xml:space="preserve"> п</w:t>
      </w:r>
      <w:r w:rsidRPr="000F297D">
        <w:rPr>
          <w:sz w:val="26"/>
          <w:szCs w:val="26"/>
        </w:rPr>
        <w:t xml:space="preserve">рограммы </w:t>
      </w:r>
      <w:r w:rsidR="0055162C" w:rsidRPr="000F297D">
        <w:rPr>
          <w:sz w:val="26"/>
          <w:szCs w:val="26"/>
        </w:rPr>
        <w:t>было определено</w:t>
      </w:r>
      <w:r w:rsidRPr="000F297D">
        <w:rPr>
          <w:sz w:val="26"/>
          <w:szCs w:val="26"/>
        </w:rPr>
        <w:t xml:space="preserve"> развитие отечественного научно-технического и проектного потенциала и создание условий для выпуска конкурентоспособной гражданской морской техники, обеспечивающих принципиальное изменение стратегической конкурентной позиции гражданского судостроения России.</w:t>
      </w:r>
      <w:r w:rsidR="009B289F" w:rsidRPr="000F297D">
        <w:rPr>
          <w:sz w:val="26"/>
          <w:szCs w:val="26"/>
        </w:rPr>
        <w:t xml:space="preserve"> </w:t>
      </w:r>
    </w:p>
    <w:p w14:paraId="7A82DDC5" w14:textId="3E486029" w:rsidR="0055162C" w:rsidRPr="000F297D" w:rsidRDefault="0055162C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 xml:space="preserve">В процессе формирования перечня проблем и задач, предлагаемых для решения в рамках будущей ФЦП РГМТ участвовало более 100 организаций отрасли, потенциальных заказчиков и заинтересованных ведомств. Целесообразность </w:t>
      </w:r>
      <w:r w:rsidRPr="000F297D">
        <w:rPr>
          <w:sz w:val="26"/>
          <w:szCs w:val="26"/>
        </w:rPr>
        <w:lastRenderedPageBreak/>
        <w:t xml:space="preserve">мероприятий, включаемых в ФЦП РГМТ, определялась с привлечением ведущих независимых экспертов, в частности, после проведения экспертизы, организованной Минэкономразвития России, число мероприятий с более 200 было сокращено до 138. Было принято решение о целесообразности финансирования только тех мероприятий, где Россия должна удерживать мировые позиции. Так, например, отказались от работ в сфере судового дизелестроения, относительно ГТД оставили только вопросы адаптации </w:t>
      </w:r>
      <w:r w:rsidR="000554C8" w:rsidRPr="000F297D">
        <w:rPr>
          <w:sz w:val="26"/>
          <w:szCs w:val="26"/>
        </w:rPr>
        <w:t>«</w:t>
      </w:r>
      <w:r w:rsidRPr="000F297D">
        <w:rPr>
          <w:sz w:val="26"/>
          <w:szCs w:val="26"/>
        </w:rPr>
        <w:t>военных</w:t>
      </w:r>
      <w:r w:rsidR="000554C8" w:rsidRPr="000F297D">
        <w:rPr>
          <w:sz w:val="26"/>
          <w:szCs w:val="26"/>
        </w:rPr>
        <w:t>»</w:t>
      </w:r>
      <w:r w:rsidRPr="000F297D">
        <w:rPr>
          <w:sz w:val="26"/>
          <w:szCs w:val="26"/>
        </w:rPr>
        <w:t xml:space="preserve"> газовых турбин к гражданским требованиям и т.д. Часть мероприятий для исключения дублирования, в том числе на межотраслевом уровне, были переданы в другие разрабатываемые программы. Оставшиеся мероприятия были распределены по 7 технологическим направлениям:</w:t>
      </w:r>
    </w:p>
    <w:p w14:paraId="0982C64E" w14:textId="171AA885" w:rsidR="0055162C" w:rsidRPr="000F297D" w:rsidRDefault="0055162C" w:rsidP="000F297D">
      <w:pPr>
        <w:tabs>
          <w:tab w:val="left" w:pos="993"/>
        </w:tabs>
        <w:spacing w:line="360" w:lineRule="auto"/>
        <w:ind w:firstLine="709"/>
        <w:jc w:val="both"/>
        <w:rPr>
          <w:sz w:val="26"/>
          <w:szCs w:val="26"/>
        </w:rPr>
      </w:pPr>
      <w:r w:rsidRPr="000F297D">
        <w:rPr>
          <w:sz w:val="26"/>
          <w:szCs w:val="26"/>
        </w:rPr>
        <w:t>1.</w:t>
      </w:r>
      <w:r w:rsidRPr="000F297D">
        <w:rPr>
          <w:sz w:val="26"/>
          <w:szCs w:val="26"/>
        </w:rPr>
        <w:tab/>
        <w:t>Технологии создания морской техники для освоения углеводородных ресурсов на шельфе (</w:t>
      </w:r>
      <w:r w:rsidR="000554C8" w:rsidRPr="000F297D">
        <w:rPr>
          <w:sz w:val="26"/>
          <w:szCs w:val="26"/>
        </w:rPr>
        <w:t>«</w:t>
      </w:r>
      <w:r w:rsidRPr="000F297D">
        <w:rPr>
          <w:sz w:val="26"/>
          <w:szCs w:val="26"/>
        </w:rPr>
        <w:t>Освоение шельфа</w:t>
      </w:r>
      <w:r w:rsidR="000554C8" w:rsidRPr="000F297D">
        <w:rPr>
          <w:sz w:val="26"/>
          <w:szCs w:val="26"/>
        </w:rPr>
        <w:t>»</w:t>
      </w:r>
      <w:r w:rsidRPr="000F297D">
        <w:rPr>
          <w:sz w:val="26"/>
          <w:szCs w:val="26"/>
        </w:rPr>
        <w:t>);</w:t>
      </w:r>
    </w:p>
    <w:p w14:paraId="78FE5C00" w14:textId="295521F3" w:rsidR="0055162C" w:rsidRPr="000F297D" w:rsidRDefault="0055162C" w:rsidP="000F297D">
      <w:pPr>
        <w:tabs>
          <w:tab w:val="left" w:pos="993"/>
        </w:tabs>
        <w:spacing w:line="360" w:lineRule="auto"/>
        <w:ind w:firstLine="709"/>
        <w:jc w:val="both"/>
        <w:rPr>
          <w:sz w:val="26"/>
          <w:szCs w:val="26"/>
        </w:rPr>
      </w:pPr>
      <w:r w:rsidRPr="000F297D">
        <w:rPr>
          <w:sz w:val="26"/>
          <w:szCs w:val="26"/>
        </w:rPr>
        <w:t>2.</w:t>
      </w:r>
      <w:r w:rsidRPr="000F297D">
        <w:rPr>
          <w:sz w:val="26"/>
          <w:szCs w:val="26"/>
        </w:rPr>
        <w:tab/>
        <w:t>Разработка технологий для создания перспективной морской техники (</w:t>
      </w:r>
      <w:r w:rsidR="000554C8" w:rsidRPr="000F297D">
        <w:rPr>
          <w:sz w:val="26"/>
          <w:szCs w:val="26"/>
        </w:rPr>
        <w:t>«</w:t>
      </w:r>
      <w:r w:rsidRPr="000F297D">
        <w:rPr>
          <w:sz w:val="26"/>
          <w:szCs w:val="26"/>
        </w:rPr>
        <w:t>Научный задел</w:t>
      </w:r>
      <w:r w:rsidR="000554C8" w:rsidRPr="000F297D">
        <w:rPr>
          <w:sz w:val="26"/>
          <w:szCs w:val="26"/>
        </w:rPr>
        <w:t>»</w:t>
      </w:r>
      <w:r w:rsidRPr="000F297D">
        <w:rPr>
          <w:sz w:val="26"/>
          <w:szCs w:val="26"/>
        </w:rPr>
        <w:t xml:space="preserve">); </w:t>
      </w:r>
    </w:p>
    <w:p w14:paraId="511C58A5" w14:textId="118C525E" w:rsidR="0055162C" w:rsidRPr="000F297D" w:rsidRDefault="0055162C" w:rsidP="000F297D">
      <w:pPr>
        <w:tabs>
          <w:tab w:val="left" w:pos="993"/>
        </w:tabs>
        <w:spacing w:line="360" w:lineRule="auto"/>
        <w:ind w:firstLine="709"/>
        <w:jc w:val="both"/>
        <w:rPr>
          <w:sz w:val="26"/>
          <w:szCs w:val="26"/>
        </w:rPr>
      </w:pPr>
      <w:r w:rsidRPr="000F297D">
        <w:rPr>
          <w:sz w:val="26"/>
          <w:szCs w:val="26"/>
        </w:rPr>
        <w:t>3.</w:t>
      </w:r>
      <w:r w:rsidRPr="000F297D">
        <w:rPr>
          <w:sz w:val="26"/>
          <w:szCs w:val="26"/>
        </w:rPr>
        <w:tab/>
        <w:t>Разработка концептуальных проектов морской техники (</w:t>
      </w:r>
      <w:r w:rsidR="000554C8" w:rsidRPr="000F297D">
        <w:rPr>
          <w:sz w:val="26"/>
          <w:szCs w:val="26"/>
        </w:rPr>
        <w:t>«</w:t>
      </w:r>
      <w:r w:rsidRPr="000F297D">
        <w:rPr>
          <w:sz w:val="26"/>
          <w:szCs w:val="26"/>
        </w:rPr>
        <w:t>Новый облик</w:t>
      </w:r>
      <w:r w:rsidR="000554C8" w:rsidRPr="000F297D">
        <w:rPr>
          <w:sz w:val="26"/>
          <w:szCs w:val="26"/>
        </w:rPr>
        <w:t>»</w:t>
      </w:r>
      <w:r w:rsidRPr="000F297D">
        <w:rPr>
          <w:sz w:val="26"/>
          <w:szCs w:val="26"/>
        </w:rPr>
        <w:t xml:space="preserve">); </w:t>
      </w:r>
    </w:p>
    <w:p w14:paraId="47819A77" w14:textId="7F4A28D5" w:rsidR="0055162C" w:rsidRPr="000F297D" w:rsidRDefault="0055162C" w:rsidP="000F297D">
      <w:pPr>
        <w:tabs>
          <w:tab w:val="left" w:pos="993"/>
        </w:tabs>
        <w:spacing w:line="360" w:lineRule="auto"/>
        <w:ind w:firstLine="709"/>
        <w:jc w:val="both"/>
        <w:rPr>
          <w:sz w:val="26"/>
          <w:szCs w:val="26"/>
        </w:rPr>
      </w:pPr>
      <w:r w:rsidRPr="000F297D">
        <w:rPr>
          <w:sz w:val="26"/>
          <w:szCs w:val="26"/>
        </w:rPr>
        <w:t>4.</w:t>
      </w:r>
      <w:r w:rsidRPr="000F297D">
        <w:rPr>
          <w:sz w:val="26"/>
          <w:szCs w:val="26"/>
        </w:rPr>
        <w:tab/>
        <w:t>Производственные технологии строительства и ремонта морской техники (</w:t>
      </w:r>
      <w:r w:rsidR="000554C8" w:rsidRPr="000F297D">
        <w:rPr>
          <w:sz w:val="26"/>
          <w:szCs w:val="26"/>
        </w:rPr>
        <w:t>«</w:t>
      </w:r>
      <w:r w:rsidRPr="000F297D">
        <w:rPr>
          <w:sz w:val="26"/>
          <w:szCs w:val="26"/>
        </w:rPr>
        <w:t>Судостроительное производство</w:t>
      </w:r>
      <w:r w:rsidR="000554C8" w:rsidRPr="000F297D">
        <w:rPr>
          <w:sz w:val="26"/>
          <w:szCs w:val="26"/>
        </w:rPr>
        <w:t>»</w:t>
      </w:r>
      <w:r w:rsidRPr="000F297D">
        <w:rPr>
          <w:sz w:val="26"/>
          <w:szCs w:val="26"/>
        </w:rPr>
        <w:t xml:space="preserve">); </w:t>
      </w:r>
    </w:p>
    <w:p w14:paraId="520FAFFB" w14:textId="346644D1" w:rsidR="0055162C" w:rsidRPr="000F297D" w:rsidRDefault="0055162C" w:rsidP="000F297D">
      <w:pPr>
        <w:tabs>
          <w:tab w:val="left" w:pos="993"/>
        </w:tabs>
        <w:spacing w:line="360" w:lineRule="auto"/>
        <w:ind w:firstLine="709"/>
        <w:jc w:val="both"/>
        <w:rPr>
          <w:sz w:val="26"/>
          <w:szCs w:val="26"/>
        </w:rPr>
      </w:pPr>
      <w:r w:rsidRPr="000F297D">
        <w:rPr>
          <w:sz w:val="26"/>
          <w:szCs w:val="26"/>
        </w:rPr>
        <w:t>5.</w:t>
      </w:r>
      <w:r w:rsidRPr="000F297D">
        <w:rPr>
          <w:sz w:val="26"/>
          <w:szCs w:val="26"/>
        </w:rPr>
        <w:tab/>
        <w:t>Технологии создания морского радиоэлектронного оборудования</w:t>
      </w:r>
      <w:r w:rsidR="009B289F" w:rsidRPr="000F297D">
        <w:rPr>
          <w:sz w:val="26"/>
          <w:szCs w:val="26"/>
        </w:rPr>
        <w:t xml:space="preserve"> </w:t>
      </w:r>
      <w:r w:rsidRPr="000F297D">
        <w:rPr>
          <w:sz w:val="26"/>
          <w:szCs w:val="26"/>
        </w:rPr>
        <w:t>и</w:t>
      </w:r>
      <w:r w:rsidR="009B289F" w:rsidRPr="000F297D">
        <w:rPr>
          <w:sz w:val="26"/>
          <w:szCs w:val="26"/>
        </w:rPr>
        <w:t xml:space="preserve"> </w:t>
      </w:r>
      <w:r w:rsidRPr="000F297D">
        <w:rPr>
          <w:sz w:val="26"/>
          <w:szCs w:val="26"/>
        </w:rPr>
        <w:t>сис</w:t>
      </w:r>
      <w:r w:rsidR="00B668B7" w:rsidRPr="000F297D">
        <w:rPr>
          <w:sz w:val="26"/>
          <w:szCs w:val="26"/>
        </w:rPr>
        <w:t>тем управления («</w:t>
      </w:r>
      <w:r w:rsidRPr="000F297D">
        <w:rPr>
          <w:sz w:val="26"/>
          <w:szCs w:val="26"/>
        </w:rPr>
        <w:t>Судовое приборостроение</w:t>
      </w:r>
      <w:r w:rsidR="00B668B7" w:rsidRPr="000F297D">
        <w:rPr>
          <w:sz w:val="26"/>
          <w:szCs w:val="26"/>
        </w:rPr>
        <w:t>»</w:t>
      </w:r>
      <w:r w:rsidRPr="000F297D">
        <w:rPr>
          <w:sz w:val="26"/>
          <w:szCs w:val="26"/>
        </w:rPr>
        <w:t>);</w:t>
      </w:r>
    </w:p>
    <w:p w14:paraId="3EDF077A" w14:textId="33743880" w:rsidR="0055162C" w:rsidRPr="000F297D" w:rsidRDefault="0055162C" w:rsidP="000F297D">
      <w:pPr>
        <w:tabs>
          <w:tab w:val="left" w:pos="993"/>
        </w:tabs>
        <w:spacing w:line="360" w:lineRule="auto"/>
        <w:ind w:firstLine="709"/>
        <w:jc w:val="both"/>
        <w:rPr>
          <w:sz w:val="26"/>
          <w:szCs w:val="26"/>
        </w:rPr>
      </w:pPr>
      <w:r w:rsidRPr="000F297D">
        <w:rPr>
          <w:sz w:val="26"/>
          <w:szCs w:val="26"/>
        </w:rPr>
        <w:t>6.</w:t>
      </w:r>
      <w:r w:rsidRPr="000F297D">
        <w:rPr>
          <w:sz w:val="26"/>
          <w:szCs w:val="26"/>
        </w:rPr>
        <w:tab/>
        <w:t>Технологии судового машиностроения, судовых энергетических установок и систем (</w:t>
      </w:r>
      <w:r w:rsidR="000554C8" w:rsidRPr="000F297D">
        <w:rPr>
          <w:sz w:val="26"/>
          <w:szCs w:val="26"/>
        </w:rPr>
        <w:t>«</w:t>
      </w:r>
      <w:r w:rsidRPr="000F297D">
        <w:rPr>
          <w:sz w:val="26"/>
          <w:szCs w:val="26"/>
        </w:rPr>
        <w:t>Судовое машиностроение и энергетика</w:t>
      </w:r>
      <w:r w:rsidR="000554C8" w:rsidRPr="000F297D">
        <w:rPr>
          <w:sz w:val="26"/>
          <w:szCs w:val="26"/>
        </w:rPr>
        <w:t>»</w:t>
      </w:r>
      <w:r w:rsidRPr="000F297D">
        <w:rPr>
          <w:sz w:val="26"/>
          <w:szCs w:val="26"/>
        </w:rPr>
        <w:t xml:space="preserve">); </w:t>
      </w:r>
    </w:p>
    <w:p w14:paraId="3D30F3C3" w14:textId="13F6CD2C" w:rsidR="0055162C" w:rsidRPr="000F297D" w:rsidRDefault="0055162C" w:rsidP="000F297D">
      <w:pPr>
        <w:tabs>
          <w:tab w:val="left" w:pos="993"/>
        </w:tabs>
        <w:spacing w:line="360" w:lineRule="auto"/>
        <w:ind w:firstLine="709"/>
        <w:jc w:val="both"/>
        <w:rPr>
          <w:sz w:val="26"/>
          <w:szCs w:val="26"/>
        </w:rPr>
      </w:pPr>
      <w:r w:rsidRPr="000F297D">
        <w:rPr>
          <w:sz w:val="26"/>
          <w:szCs w:val="26"/>
        </w:rPr>
        <w:t>7.</w:t>
      </w:r>
      <w:r w:rsidRPr="000F297D">
        <w:rPr>
          <w:sz w:val="26"/>
          <w:szCs w:val="26"/>
        </w:rPr>
        <w:tab/>
        <w:t>Системные исследования развития морских технологий и рынков (</w:t>
      </w:r>
      <w:r w:rsidR="000554C8" w:rsidRPr="000F297D">
        <w:rPr>
          <w:sz w:val="26"/>
          <w:szCs w:val="26"/>
        </w:rPr>
        <w:t>«</w:t>
      </w:r>
      <w:r w:rsidRPr="000F297D">
        <w:rPr>
          <w:sz w:val="26"/>
          <w:szCs w:val="26"/>
        </w:rPr>
        <w:t>Системные исследования</w:t>
      </w:r>
      <w:r w:rsidR="000554C8" w:rsidRPr="000F297D">
        <w:rPr>
          <w:sz w:val="26"/>
          <w:szCs w:val="26"/>
        </w:rPr>
        <w:t>»</w:t>
      </w:r>
      <w:r w:rsidRPr="000F297D">
        <w:rPr>
          <w:sz w:val="26"/>
          <w:szCs w:val="26"/>
        </w:rPr>
        <w:t>).</w:t>
      </w:r>
    </w:p>
    <w:p w14:paraId="6EAF8979" w14:textId="57BF138B" w:rsidR="00F736AF" w:rsidRPr="000F297D" w:rsidRDefault="00F736AF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 xml:space="preserve">Необходимо подчеркнуть неразрывность и взаимозависимость </w:t>
      </w:r>
      <w:r w:rsidR="000E119C" w:rsidRPr="000F297D">
        <w:rPr>
          <w:sz w:val="26"/>
          <w:szCs w:val="26"/>
        </w:rPr>
        <w:t xml:space="preserve">этих </w:t>
      </w:r>
      <w:r w:rsidRPr="000F297D">
        <w:rPr>
          <w:sz w:val="26"/>
          <w:szCs w:val="26"/>
        </w:rPr>
        <w:t>направлений. Создание нового облика конкурентоспособной морской техники невозможно без проведения научных исследований в области прочности, гидродинамики, новых материалов, радиоэлектроники, энергети</w:t>
      </w:r>
      <w:r w:rsidR="000E119C" w:rsidRPr="000F297D">
        <w:rPr>
          <w:sz w:val="26"/>
          <w:szCs w:val="26"/>
        </w:rPr>
        <w:t>ческих установок и движителей; н</w:t>
      </w:r>
      <w:r w:rsidRPr="000F297D">
        <w:rPr>
          <w:sz w:val="26"/>
          <w:szCs w:val="26"/>
        </w:rPr>
        <w:t xml:space="preserve">ужна также разработка соответствующих производственных технологий и технологического оборудования. </w:t>
      </w:r>
    </w:p>
    <w:p w14:paraId="6A0DF476" w14:textId="09075958" w:rsidR="0055162C" w:rsidRPr="000F297D" w:rsidRDefault="0055162C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>Из-за высокой неопределённости вопросов собственности и рисков</w:t>
      </w:r>
      <w:r w:rsidR="000E119C" w:rsidRPr="000F297D">
        <w:rPr>
          <w:sz w:val="26"/>
          <w:szCs w:val="26"/>
        </w:rPr>
        <w:t>,</w:t>
      </w:r>
      <w:r w:rsidRPr="000F297D">
        <w:rPr>
          <w:sz w:val="26"/>
          <w:szCs w:val="26"/>
        </w:rPr>
        <w:t xml:space="preserve"> по инициативе Минфина </w:t>
      </w:r>
      <w:r w:rsidR="000E119C" w:rsidRPr="000F297D">
        <w:rPr>
          <w:sz w:val="26"/>
          <w:szCs w:val="26"/>
        </w:rPr>
        <w:t xml:space="preserve">РФ </w:t>
      </w:r>
      <w:r w:rsidRPr="000F297D">
        <w:rPr>
          <w:sz w:val="26"/>
          <w:szCs w:val="26"/>
        </w:rPr>
        <w:t xml:space="preserve">отказались от финансирования развития производственной базы судостроения, сохранив вопросы ее научно-технической и проектной поддержки. </w:t>
      </w:r>
    </w:p>
    <w:p w14:paraId="2B38C862" w14:textId="0FB46B91" w:rsidR="0055162C" w:rsidRPr="000F297D" w:rsidRDefault="0055162C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>Учитывая, что Программа была сформулирована как научно</w:t>
      </w:r>
      <w:r w:rsidR="00F736AF" w:rsidRPr="000F297D">
        <w:rPr>
          <w:sz w:val="26"/>
          <w:szCs w:val="26"/>
        </w:rPr>
        <w:t xml:space="preserve"> -</w:t>
      </w:r>
      <w:r w:rsidRPr="000F297D">
        <w:rPr>
          <w:sz w:val="26"/>
          <w:szCs w:val="26"/>
        </w:rPr>
        <w:t xml:space="preserve"> техническая, имеющая технологическую направленность, основная доля расходов (около 75%) была предназначена для выполнения комплекса НИОКР. Из них Министерству промышленности и торговли Российской Федерации было выделено 97% ассигнований и еще 3% было отдано Федеральному агентству морского и речного транспорта. Значительная част</w:t>
      </w:r>
      <w:r w:rsidR="00F736AF" w:rsidRPr="000F297D">
        <w:rPr>
          <w:sz w:val="26"/>
          <w:szCs w:val="26"/>
        </w:rPr>
        <w:t>ь</w:t>
      </w:r>
      <w:r w:rsidRPr="000F297D">
        <w:rPr>
          <w:sz w:val="26"/>
          <w:szCs w:val="26"/>
        </w:rPr>
        <w:t xml:space="preserve"> финансирования - 21% расходов - </w:t>
      </w:r>
      <w:r w:rsidR="00F736AF" w:rsidRPr="000F297D">
        <w:rPr>
          <w:sz w:val="26"/>
          <w:szCs w:val="26"/>
        </w:rPr>
        <w:t>предназначалась</w:t>
      </w:r>
      <w:r w:rsidRPr="000F297D">
        <w:rPr>
          <w:sz w:val="26"/>
          <w:szCs w:val="26"/>
        </w:rPr>
        <w:t xml:space="preserve"> </w:t>
      </w:r>
      <w:r w:rsidR="00F736AF" w:rsidRPr="000F297D">
        <w:rPr>
          <w:sz w:val="26"/>
          <w:szCs w:val="26"/>
        </w:rPr>
        <w:t>на</w:t>
      </w:r>
      <w:r w:rsidRPr="000F297D">
        <w:rPr>
          <w:sz w:val="26"/>
          <w:szCs w:val="26"/>
        </w:rPr>
        <w:t xml:space="preserve"> капитальные вложения на строительство, реконструкцию и техническое перевооружение объектов научно-экспериментальной, стендовой, проектной и </w:t>
      </w:r>
      <w:r w:rsidRPr="000F297D">
        <w:rPr>
          <w:sz w:val="26"/>
          <w:szCs w:val="26"/>
        </w:rPr>
        <w:lastRenderedPageBreak/>
        <w:t>испытательной базы.</w:t>
      </w:r>
      <w:r w:rsidR="009B289F" w:rsidRPr="000F297D">
        <w:rPr>
          <w:sz w:val="26"/>
          <w:szCs w:val="26"/>
        </w:rPr>
        <w:t xml:space="preserve"> </w:t>
      </w:r>
      <w:r w:rsidRPr="000F297D">
        <w:rPr>
          <w:sz w:val="26"/>
          <w:szCs w:val="26"/>
        </w:rPr>
        <w:t xml:space="preserve">Для обеспечения реализации Программы, выполнения работ по стандартизации, сертификации и управлению созданными результатами интеллектуальной деятельности, а также для проведения закупок передовых технологий (статья – </w:t>
      </w:r>
      <w:r w:rsidR="000554C8" w:rsidRPr="000F297D">
        <w:rPr>
          <w:sz w:val="26"/>
          <w:szCs w:val="26"/>
        </w:rPr>
        <w:t>«</w:t>
      </w:r>
      <w:r w:rsidRPr="000F297D">
        <w:rPr>
          <w:sz w:val="26"/>
          <w:szCs w:val="26"/>
        </w:rPr>
        <w:t>Прочие нужды</w:t>
      </w:r>
      <w:r w:rsidR="000554C8" w:rsidRPr="000F297D">
        <w:rPr>
          <w:sz w:val="26"/>
          <w:szCs w:val="26"/>
        </w:rPr>
        <w:t>»</w:t>
      </w:r>
      <w:r w:rsidR="00F736AF" w:rsidRPr="000F297D">
        <w:rPr>
          <w:sz w:val="26"/>
          <w:szCs w:val="26"/>
        </w:rPr>
        <w:t>)</w:t>
      </w:r>
      <w:r w:rsidRPr="000F297D">
        <w:rPr>
          <w:sz w:val="26"/>
          <w:szCs w:val="26"/>
        </w:rPr>
        <w:t xml:space="preserve"> было выделено было выделено 4% от общей суммы средств).</w:t>
      </w:r>
    </w:p>
    <w:p w14:paraId="138332AA" w14:textId="10D77B28" w:rsidR="0055162C" w:rsidRPr="000F297D" w:rsidRDefault="0055162C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 xml:space="preserve">В 2008-ом году Федеральная целевая программа </w:t>
      </w:r>
      <w:r w:rsidR="000554C8" w:rsidRPr="000F297D">
        <w:rPr>
          <w:sz w:val="26"/>
          <w:szCs w:val="26"/>
        </w:rPr>
        <w:t>«</w:t>
      </w:r>
      <w:r w:rsidRPr="000F297D">
        <w:rPr>
          <w:sz w:val="26"/>
          <w:szCs w:val="26"/>
        </w:rPr>
        <w:t>Развитие гражданской морской техники</w:t>
      </w:r>
      <w:r w:rsidR="000554C8" w:rsidRPr="000F297D">
        <w:rPr>
          <w:sz w:val="26"/>
          <w:szCs w:val="26"/>
        </w:rPr>
        <w:t>»</w:t>
      </w:r>
      <w:r w:rsidRPr="000F297D">
        <w:rPr>
          <w:sz w:val="26"/>
          <w:szCs w:val="26"/>
        </w:rPr>
        <w:t xml:space="preserve"> на 2009-2016 годы была утверждена (Постановление Правительства РФ от 21 февраля 2008 г. № 103).</w:t>
      </w:r>
    </w:p>
    <w:p w14:paraId="2EC13479" w14:textId="4CD9615C" w:rsidR="003106BF" w:rsidRPr="000F297D" w:rsidRDefault="003106BF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 xml:space="preserve">Для обеспечения своевременной реализации мероприятий Программы Минпромторгом России был выпущен Приказ от 19.12.2008 № 433 </w:t>
      </w:r>
      <w:r w:rsidR="000554C8" w:rsidRPr="000F297D">
        <w:rPr>
          <w:sz w:val="26"/>
          <w:szCs w:val="26"/>
        </w:rPr>
        <w:t>«</w:t>
      </w:r>
      <w:r w:rsidRPr="000F297D">
        <w:rPr>
          <w:sz w:val="26"/>
          <w:szCs w:val="26"/>
        </w:rPr>
        <w:t xml:space="preserve">О порядке организации работ по реализации федеральной целевой программы </w:t>
      </w:r>
      <w:r w:rsidR="000554C8" w:rsidRPr="000F297D">
        <w:rPr>
          <w:sz w:val="26"/>
          <w:szCs w:val="26"/>
        </w:rPr>
        <w:t>«</w:t>
      </w:r>
      <w:r w:rsidRPr="000F297D">
        <w:rPr>
          <w:sz w:val="26"/>
          <w:szCs w:val="26"/>
        </w:rPr>
        <w:t>Развитие гражданской морской техники</w:t>
      </w:r>
      <w:r w:rsidR="000554C8" w:rsidRPr="000F297D">
        <w:rPr>
          <w:sz w:val="26"/>
          <w:szCs w:val="26"/>
        </w:rPr>
        <w:t>»</w:t>
      </w:r>
      <w:r w:rsidRPr="000F297D">
        <w:rPr>
          <w:sz w:val="26"/>
          <w:szCs w:val="26"/>
        </w:rPr>
        <w:t xml:space="preserve"> на 2009-2016 годы</w:t>
      </w:r>
      <w:r w:rsidR="000554C8" w:rsidRPr="000F297D">
        <w:rPr>
          <w:sz w:val="26"/>
          <w:szCs w:val="26"/>
        </w:rPr>
        <w:t>»</w:t>
      </w:r>
      <w:r w:rsidRPr="000F297D">
        <w:rPr>
          <w:sz w:val="26"/>
          <w:szCs w:val="26"/>
        </w:rPr>
        <w:t xml:space="preserve">. </w:t>
      </w:r>
      <w:r w:rsidR="002F2C4B" w:rsidRPr="000F297D">
        <w:rPr>
          <w:sz w:val="26"/>
          <w:szCs w:val="26"/>
        </w:rPr>
        <w:t xml:space="preserve">ФГУП </w:t>
      </w:r>
      <w:r w:rsidR="000554C8" w:rsidRPr="000F297D">
        <w:rPr>
          <w:sz w:val="26"/>
          <w:szCs w:val="26"/>
        </w:rPr>
        <w:t>«</w:t>
      </w:r>
      <w:r w:rsidR="002F2C4B" w:rsidRPr="000F297D">
        <w:rPr>
          <w:sz w:val="26"/>
          <w:szCs w:val="26"/>
        </w:rPr>
        <w:t>ЦНИИ им.акад.А.Н.Крылова</w:t>
      </w:r>
      <w:r w:rsidR="000554C8" w:rsidRPr="000F297D">
        <w:rPr>
          <w:sz w:val="26"/>
          <w:szCs w:val="26"/>
        </w:rPr>
        <w:t>»</w:t>
      </w:r>
      <w:r w:rsidR="002F2C4B" w:rsidRPr="000F297D">
        <w:rPr>
          <w:sz w:val="26"/>
          <w:szCs w:val="26"/>
        </w:rPr>
        <w:t xml:space="preserve"> был назначен головной организацией по информационно-аналитическому и научно-техническому обеспечению выполнения мероприятий Программы в целом, а ряд других научных организаций (АО </w:t>
      </w:r>
      <w:r w:rsidR="000554C8" w:rsidRPr="000F297D">
        <w:rPr>
          <w:sz w:val="26"/>
          <w:szCs w:val="26"/>
        </w:rPr>
        <w:t>«</w:t>
      </w:r>
      <w:r w:rsidR="002F2C4B" w:rsidRPr="000F297D">
        <w:rPr>
          <w:sz w:val="26"/>
          <w:szCs w:val="26"/>
        </w:rPr>
        <w:t>ЦТСС</w:t>
      </w:r>
      <w:r w:rsidR="000554C8" w:rsidRPr="000F297D">
        <w:rPr>
          <w:sz w:val="26"/>
          <w:szCs w:val="26"/>
        </w:rPr>
        <w:t>»</w:t>
      </w:r>
      <w:r w:rsidR="002F2C4B" w:rsidRPr="000F297D">
        <w:rPr>
          <w:sz w:val="26"/>
          <w:szCs w:val="26"/>
        </w:rPr>
        <w:t xml:space="preserve"> и АО </w:t>
      </w:r>
      <w:r w:rsidR="000554C8" w:rsidRPr="000F297D">
        <w:rPr>
          <w:sz w:val="26"/>
          <w:szCs w:val="26"/>
        </w:rPr>
        <w:t>«</w:t>
      </w:r>
      <w:r w:rsidR="002F2C4B" w:rsidRPr="000F297D">
        <w:rPr>
          <w:sz w:val="26"/>
          <w:szCs w:val="26"/>
        </w:rPr>
        <w:t xml:space="preserve">ЦНИИ </w:t>
      </w:r>
      <w:r w:rsidR="000554C8" w:rsidRPr="000F297D">
        <w:rPr>
          <w:sz w:val="26"/>
          <w:szCs w:val="26"/>
        </w:rPr>
        <w:t>«</w:t>
      </w:r>
      <w:r w:rsidR="002F2C4B" w:rsidRPr="000F297D">
        <w:rPr>
          <w:sz w:val="26"/>
          <w:szCs w:val="26"/>
        </w:rPr>
        <w:t>Курс</w:t>
      </w:r>
      <w:r w:rsidR="000554C8" w:rsidRPr="000F297D">
        <w:rPr>
          <w:sz w:val="26"/>
          <w:szCs w:val="26"/>
        </w:rPr>
        <w:t>»</w:t>
      </w:r>
      <w:r w:rsidR="002F2C4B" w:rsidRPr="000F297D">
        <w:rPr>
          <w:sz w:val="26"/>
          <w:szCs w:val="26"/>
        </w:rPr>
        <w:t xml:space="preserve">) – базовыми организациями по информационно-аналитическому и научно-техническому обеспечению выполнения соответствующих мероприятий и технологических направлений Программы. С начала реализации Программы были созданы 7 рабочих групп по всем технологическим направлениям. В состав каждой рабочей группы были включены представители ОАО </w:t>
      </w:r>
      <w:r w:rsidR="000554C8" w:rsidRPr="000F297D">
        <w:rPr>
          <w:sz w:val="26"/>
          <w:szCs w:val="26"/>
        </w:rPr>
        <w:t>«</w:t>
      </w:r>
      <w:r w:rsidR="002F2C4B" w:rsidRPr="000F297D">
        <w:rPr>
          <w:sz w:val="26"/>
          <w:szCs w:val="26"/>
        </w:rPr>
        <w:t>ОСК</w:t>
      </w:r>
      <w:r w:rsidR="000554C8" w:rsidRPr="000F297D">
        <w:rPr>
          <w:sz w:val="26"/>
          <w:szCs w:val="26"/>
        </w:rPr>
        <w:t>»</w:t>
      </w:r>
      <w:r w:rsidR="002F2C4B" w:rsidRPr="000F297D">
        <w:rPr>
          <w:sz w:val="26"/>
          <w:szCs w:val="26"/>
        </w:rPr>
        <w:t>, заказывающих ведомств, морского и речного регистра. Рабочие группы осуществляли первичную экспертизу отбор заявок в Программу и рекомендовали те или иные НИОКР на рассмотрение на Научно-координационный экспертный совет (НКЭС)</w:t>
      </w:r>
      <w:r w:rsidR="000E119C" w:rsidRPr="000F297D">
        <w:rPr>
          <w:sz w:val="26"/>
          <w:szCs w:val="26"/>
        </w:rPr>
        <w:t xml:space="preserve">. </w:t>
      </w:r>
      <w:r w:rsidR="002F2C4B" w:rsidRPr="000F297D">
        <w:rPr>
          <w:sz w:val="26"/>
          <w:szCs w:val="26"/>
        </w:rPr>
        <w:t>НКЭС был создан</w:t>
      </w:r>
      <w:r w:rsidR="009B289F" w:rsidRPr="000F297D">
        <w:rPr>
          <w:sz w:val="26"/>
          <w:szCs w:val="26"/>
        </w:rPr>
        <w:t>, а его состав утвержд</w:t>
      </w:r>
      <w:r w:rsidR="000E119C" w:rsidRPr="000F297D">
        <w:rPr>
          <w:sz w:val="26"/>
          <w:szCs w:val="26"/>
        </w:rPr>
        <w:t>ен вышеуказанным Приказом № 433</w:t>
      </w:r>
      <w:r w:rsidR="002F2C4B" w:rsidRPr="000F297D">
        <w:rPr>
          <w:sz w:val="26"/>
          <w:szCs w:val="26"/>
        </w:rPr>
        <w:t>. В процессе реализации Программы состав НКЭС менялся</w:t>
      </w:r>
      <w:r w:rsidR="009B289F" w:rsidRPr="000F297D">
        <w:rPr>
          <w:sz w:val="26"/>
          <w:szCs w:val="26"/>
        </w:rPr>
        <w:t xml:space="preserve">; в среднем в него </w:t>
      </w:r>
      <w:r w:rsidR="002F2C4B" w:rsidRPr="000F297D">
        <w:rPr>
          <w:sz w:val="26"/>
          <w:szCs w:val="26"/>
        </w:rPr>
        <w:t>входило</w:t>
      </w:r>
      <w:r w:rsidR="009B289F" w:rsidRPr="000F297D">
        <w:rPr>
          <w:sz w:val="26"/>
          <w:szCs w:val="26"/>
        </w:rPr>
        <w:t xml:space="preserve"> </w:t>
      </w:r>
      <w:r w:rsidR="002F2C4B" w:rsidRPr="000F297D">
        <w:rPr>
          <w:sz w:val="26"/>
          <w:szCs w:val="26"/>
        </w:rPr>
        <w:t>около 40 человек</w:t>
      </w:r>
      <w:r w:rsidR="009B289F" w:rsidRPr="000F297D">
        <w:rPr>
          <w:sz w:val="26"/>
          <w:szCs w:val="26"/>
        </w:rPr>
        <w:t>:</w:t>
      </w:r>
      <w:r w:rsidR="00F736AF" w:rsidRPr="000F297D">
        <w:rPr>
          <w:sz w:val="26"/>
          <w:szCs w:val="26"/>
        </w:rPr>
        <w:t xml:space="preserve"> </w:t>
      </w:r>
      <w:r w:rsidR="002465B5" w:rsidRPr="000F297D">
        <w:rPr>
          <w:sz w:val="26"/>
          <w:szCs w:val="26"/>
        </w:rPr>
        <w:t>представители Минпромторга, Минтранса, Минприроды, Росморречфлота</w:t>
      </w:r>
      <w:r w:rsidR="002F2C4B" w:rsidRPr="000F297D">
        <w:rPr>
          <w:sz w:val="26"/>
          <w:szCs w:val="26"/>
        </w:rPr>
        <w:t>,</w:t>
      </w:r>
      <w:r w:rsidR="002465B5" w:rsidRPr="000F297D">
        <w:rPr>
          <w:sz w:val="26"/>
          <w:szCs w:val="26"/>
        </w:rPr>
        <w:t xml:space="preserve"> ведущих организаций отрасли.</w:t>
      </w:r>
      <w:r w:rsidR="00C7127A" w:rsidRPr="000F297D">
        <w:rPr>
          <w:sz w:val="26"/>
          <w:szCs w:val="26"/>
        </w:rPr>
        <w:t xml:space="preserve"> </w:t>
      </w:r>
      <w:r w:rsidR="002465B5" w:rsidRPr="000F297D">
        <w:rPr>
          <w:sz w:val="26"/>
          <w:szCs w:val="26"/>
        </w:rPr>
        <w:t>Среди них были 3 академика РАН, 1 член-корреспондент РАН, 19 докторов и 13 кандидатов наук.</w:t>
      </w:r>
      <w:r w:rsidR="00C7127A" w:rsidRPr="000F297D">
        <w:rPr>
          <w:sz w:val="26"/>
          <w:szCs w:val="26"/>
        </w:rPr>
        <w:t xml:space="preserve"> </w:t>
      </w:r>
      <w:r w:rsidRPr="000F297D">
        <w:rPr>
          <w:sz w:val="26"/>
          <w:szCs w:val="26"/>
        </w:rPr>
        <w:t xml:space="preserve">В Интернете </w:t>
      </w:r>
      <w:r w:rsidR="009B289F" w:rsidRPr="000F297D">
        <w:rPr>
          <w:sz w:val="26"/>
          <w:szCs w:val="26"/>
        </w:rPr>
        <w:t>с момента начала реализации Программы</w:t>
      </w:r>
      <w:r w:rsidRPr="000F297D">
        <w:rPr>
          <w:sz w:val="26"/>
          <w:szCs w:val="26"/>
        </w:rPr>
        <w:t xml:space="preserve"> </w:t>
      </w:r>
      <w:r w:rsidR="009B289F" w:rsidRPr="000F297D">
        <w:rPr>
          <w:sz w:val="26"/>
          <w:szCs w:val="26"/>
        </w:rPr>
        <w:t>на постоянной основе</w:t>
      </w:r>
      <w:r w:rsidR="005D5E72" w:rsidRPr="000F297D">
        <w:rPr>
          <w:sz w:val="26"/>
          <w:szCs w:val="26"/>
        </w:rPr>
        <w:t xml:space="preserve"> </w:t>
      </w:r>
      <w:r w:rsidR="009B289F" w:rsidRPr="000F297D">
        <w:rPr>
          <w:sz w:val="26"/>
          <w:szCs w:val="26"/>
        </w:rPr>
        <w:t xml:space="preserve">велся </w:t>
      </w:r>
      <w:r w:rsidRPr="000F297D">
        <w:rPr>
          <w:sz w:val="26"/>
          <w:szCs w:val="26"/>
        </w:rPr>
        <w:t>информационный сайт</w:t>
      </w:r>
      <w:r w:rsidR="009B289F" w:rsidRPr="000F297D">
        <w:rPr>
          <w:sz w:val="26"/>
          <w:szCs w:val="26"/>
        </w:rPr>
        <w:t xml:space="preserve">: </w:t>
      </w:r>
      <w:hyperlink r:id="rId8" w:history="1">
        <w:r w:rsidR="009B289F" w:rsidRPr="000F297D">
          <w:rPr>
            <w:sz w:val="26"/>
            <w:szCs w:val="26"/>
          </w:rPr>
          <w:t>http://rgmt.spb.ru</w:t>
        </w:r>
      </w:hyperlink>
      <w:r w:rsidRPr="000F297D">
        <w:rPr>
          <w:sz w:val="26"/>
          <w:szCs w:val="26"/>
        </w:rPr>
        <w:t xml:space="preserve">. </w:t>
      </w:r>
    </w:p>
    <w:p w14:paraId="014456E3" w14:textId="35C5EA41" w:rsidR="009B289F" w:rsidRPr="000F297D" w:rsidRDefault="009B289F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  <w:r w:rsidRPr="000F297D">
        <w:rPr>
          <w:sz w:val="26"/>
          <w:szCs w:val="26"/>
        </w:rPr>
        <w:br w:type="page"/>
      </w:r>
    </w:p>
    <w:p w14:paraId="2A06E08F" w14:textId="4B61856A" w:rsidR="00F51AD6" w:rsidRPr="000F297D" w:rsidRDefault="009B289F" w:rsidP="009B289F">
      <w:pPr>
        <w:pStyle w:val="3"/>
        <w:rPr>
          <w:rFonts w:ascii="Times New Roman" w:hAnsi="Times New Roman" w:cs="Times New Roman"/>
          <w:color w:val="auto"/>
          <w:sz w:val="26"/>
          <w:szCs w:val="26"/>
        </w:rPr>
      </w:pPr>
      <w:r w:rsidRPr="000F297D">
        <w:rPr>
          <w:rFonts w:ascii="Times New Roman" w:hAnsi="Times New Roman" w:cs="Times New Roman"/>
          <w:color w:val="auto"/>
          <w:sz w:val="26"/>
          <w:szCs w:val="26"/>
        </w:rPr>
        <w:lastRenderedPageBreak/>
        <w:t>Основные итоги реализации программы</w:t>
      </w:r>
    </w:p>
    <w:p w14:paraId="2D558302" w14:textId="77777777" w:rsidR="00E44650" w:rsidRPr="000F297D" w:rsidRDefault="00E44650" w:rsidP="00E44650">
      <w:pPr>
        <w:rPr>
          <w:sz w:val="26"/>
          <w:szCs w:val="26"/>
        </w:rPr>
      </w:pPr>
    </w:p>
    <w:p w14:paraId="3ABF0702" w14:textId="0E94C7C8" w:rsidR="005D5E72" w:rsidRPr="000F297D" w:rsidRDefault="00B668B7" w:rsidP="00E44650">
      <w:pPr>
        <w:tabs>
          <w:tab w:val="num" w:pos="0"/>
          <w:tab w:val="left" w:pos="360"/>
        </w:tabs>
        <w:autoSpaceDE w:val="0"/>
        <w:autoSpaceDN w:val="0"/>
        <w:adjustRightInd w:val="0"/>
        <w:spacing w:line="360" w:lineRule="auto"/>
        <w:ind w:firstLine="709"/>
        <w:jc w:val="both"/>
        <w:outlineLvl w:val="0"/>
        <w:rPr>
          <w:bCs/>
          <w:i/>
          <w:sz w:val="26"/>
          <w:szCs w:val="26"/>
        </w:rPr>
      </w:pPr>
      <w:r w:rsidRPr="000F297D">
        <w:rPr>
          <w:bCs/>
          <w:i/>
          <w:sz w:val="26"/>
          <w:szCs w:val="26"/>
        </w:rPr>
        <w:t>1. Итоги выполнения комплекса НИОКР</w:t>
      </w:r>
    </w:p>
    <w:p w14:paraId="37C24663" w14:textId="77777777" w:rsidR="00B668B7" w:rsidRPr="000F297D" w:rsidRDefault="00B668B7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</w:p>
    <w:p w14:paraId="3AF80AD9" w14:textId="1B48B01E" w:rsidR="003F621D" w:rsidRDefault="003F621D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>К концу 2016 года завершено 680 НИОКР</w:t>
      </w:r>
      <w:r w:rsidR="009B289F" w:rsidRPr="000F297D">
        <w:rPr>
          <w:sz w:val="26"/>
          <w:szCs w:val="26"/>
        </w:rPr>
        <w:t xml:space="preserve"> </w:t>
      </w:r>
      <w:r w:rsidRPr="000F297D">
        <w:rPr>
          <w:sz w:val="26"/>
          <w:szCs w:val="26"/>
        </w:rPr>
        <w:t>на общую сумму 60,5 млрд.руб. (таблица 2 и 3 соответственно) по линии Минпромторга России и 42 НИОКР на сумму 1,4 млрд.руб. по линии Федерального агентство морского и речного транспорта.</w:t>
      </w:r>
      <w:r w:rsidR="005D5E72" w:rsidRPr="000F297D">
        <w:rPr>
          <w:sz w:val="26"/>
          <w:szCs w:val="26"/>
        </w:rPr>
        <w:t xml:space="preserve"> В выполнении НИОКР приняло участие в качестве головных исполнителей - около 110 предприятий отрасли и смежных отраслей, университетов и предприятий малого бизн</w:t>
      </w:r>
      <w:r w:rsidR="000E119C" w:rsidRPr="000F297D">
        <w:rPr>
          <w:sz w:val="26"/>
          <w:szCs w:val="26"/>
        </w:rPr>
        <w:t>еса. С учетом соисполнителей в п</w:t>
      </w:r>
      <w:r w:rsidR="005D5E72" w:rsidRPr="000F297D">
        <w:rPr>
          <w:sz w:val="26"/>
          <w:szCs w:val="26"/>
        </w:rPr>
        <w:t>рограмме участвовали около 450 предприятий.</w:t>
      </w:r>
    </w:p>
    <w:p w14:paraId="4E936EBB" w14:textId="77777777" w:rsidR="002421C9" w:rsidRPr="000F297D" w:rsidRDefault="002421C9" w:rsidP="002421C9">
      <w:pPr>
        <w:widowControl w:val="0"/>
        <w:spacing w:before="120"/>
        <w:ind w:firstLine="56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>По итогам выполнения НИОКР заметно превышены изначально установленные плановые показатели по результатам интеллектуальной деятельности (РИД) (таблица 4).</w:t>
      </w:r>
    </w:p>
    <w:p w14:paraId="090BD840" w14:textId="77777777" w:rsidR="002421C9" w:rsidRPr="000F297D" w:rsidRDefault="002421C9" w:rsidP="002421C9">
      <w:pPr>
        <w:widowControl w:val="0"/>
        <w:spacing w:before="120"/>
        <w:ind w:firstLine="560"/>
        <w:jc w:val="both"/>
        <w:rPr>
          <w:sz w:val="26"/>
          <w:szCs w:val="26"/>
        </w:rPr>
      </w:pPr>
    </w:p>
    <w:p w14:paraId="2673BA56" w14:textId="77777777" w:rsidR="002421C9" w:rsidRPr="000F297D" w:rsidRDefault="002421C9" w:rsidP="002421C9">
      <w:pPr>
        <w:widowControl w:val="0"/>
        <w:spacing w:before="120"/>
        <w:ind w:firstLine="56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 xml:space="preserve">Таблица 4 - План и факт достижения целевых индикаторов реализации Программы и сокращение объемов финансирования </w:t>
      </w:r>
    </w:p>
    <w:tbl>
      <w:tblPr>
        <w:tblW w:w="962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88"/>
        <w:gridCol w:w="1427"/>
        <w:gridCol w:w="1417"/>
        <w:gridCol w:w="1588"/>
      </w:tblGrid>
      <w:tr w:rsidR="002421C9" w:rsidRPr="000F297D" w14:paraId="61368DAD" w14:textId="77777777" w:rsidTr="00C80327">
        <w:trPr>
          <w:trHeight w:val="544"/>
        </w:trPr>
        <w:tc>
          <w:tcPr>
            <w:tcW w:w="5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14:paraId="40C039BA" w14:textId="77777777" w:rsidR="002421C9" w:rsidRPr="000F297D" w:rsidRDefault="002421C9" w:rsidP="00C80327">
            <w:pPr>
              <w:jc w:val="center"/>
              <w:rPr>
                <w:b/>
                <w:sz w:val="26"/>
                <w:szCs w:val="26"/>
              </w:rPr>
            </w:pPr>
            <w:r w:rsidRPr="000F297D">
              <w:rPr>
                <w:b/>
                <w:sz w:val="26"/>
                <w:szCs w:val="26"/>
              </w:rPr>
              <w:t>Целевой индикатор</w:t>
            </w:r>
          </w:p>
        </w:tc>
        <w:tc>
          <w:tcPr>
            <w:tcW w:w="14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14:paraId="29736F29" w14:textId="77777777" w:rsidR="002421C9" w:rsidRPr="000F297D" w:rsidRDefault="002421C9" w:rsidP="00C80327">
            <w:pPr>
              <w:jc w:val="center"/>
              <w:rPr>
                <w:b/>
                <w:sz w:val="26"/>
                <w:szCs w:val="26"/>
              </w:rPr>
            </w:pPr>
            <w:r w:rsidRPr="000F297D">
              <w:rPr>
                <w:b/>
                <w:sz w:val="26"/>
                <w:szCs w:val="26"/>
              </w:rPr>
              <w:t xml:space="preserve">План </w:t>
            </w:r>
            <w:r w:rsidRPr="000F297D">
              <w:rPr>
                <w:b/>
                <w:sz w:val="26"/>
                <w:szCs w:val="26"/>
              </w:rPr>
              <w:br/>
              <w:t>(2008 год)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14:paraId="4C7C4286" w14:textId="77777777" w:rsidR="002421C9" w:rsidRPr="000F297D" w:rsidRDefault="002421C9" w:rsidP="00C80327">
            <w:pPr>
              <w:jc w:val="center"/>
              <w:rPr>
                <w:b/>
                <w:sz w:val="26"/>
                <w:szCs w:val="26"/>
              </w:rPr>
            </w:pPr>
            <w:r w:rsidRPr="000F297D">
              <w:rPr>
                <w:b/>
                <w:sz w:val="26"/>
                <w:szCs w:val="26"/>
              </w:rPr>
              <w:t xml:space="preserve">Факт </w:t>
            </w:r>
            <w:r w:rsidRPr="000F297D">
              <w:rPr>
                <w:b/>
                <w:sz w:val="26"/>
                <w:szCs w:val="26"/>
              </w:rPr>
              <w:br/>
              <w:t>(2016 год)</w:t>
            </w:r>
          </w:p>
        </w:tc>
        <w:tc>
          <w:tcPr>
            <w:tcW w:w="15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14:paraId="5610E539" w14:textId="77777777" w:rsidR="002421C9" w:rsidRPr="000F297D" w:rsidRDefault="002421C9" w:rsidP="00C80327">
            <w:pPr>
              <w:jc w:val="center"/>
              <w:rPr>
                <w:b/>
                <w:sz w:val="26"/>
                <w:szCs w:val="26"/>
              </w:rPr>
            </w:pPr>
            <w:r w:rsidRPr="000F297D">
              <w:rPr>
                <w:b/>
                <w:sz w:val="26"/>
                <w:szCs w:val="26"/>
              </w:rPr>
              <w:t>Уровень выполнения</w:t>
            </w:r>
          </w:p>
        </w:tc>
      </w:tr>
      <w:tr w:rsidR="002421C9" w:rsidRPr="000F297D" w14:paraId="71EDC66F" w14:textId="77777777" w:rsidTr="00C80327">
        <w:trPr>
          <w:trHeight w:val="554"/>
        </w:trPr>
        <w:tc>
          <w:tcPr>
            <w:tcW w:w="5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70" w:type="dxa"/>
              <w:bottom w:w="0" w:type="dxa"/>
              <w:right w:w="94" w:type="dxa"/>
            </w:tcMar>
            <w:vAlign w:val="center"/>
            <w:hideMark/>
          </w:tcPr>
          <w:p w14:paraId="04E61B1D" w14:textId="77777777" w:rsidR="002421C9" w:rsidRPr="000F297D" w:rsidRDefault="002421C9" w:rsidP="00C80327">
            <w:pPr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Количество разработанных технологий</w:t>
            </w:r>
          </w:p>
        </w:tc>
        <w:tc>
          <w:tcPr>
            <w:tcW w:w="14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113" w:type="dxa"/>
            </w:tcMar>
            <w:vAlign w:val="center"/>
            <w:hideMark/>
          </w:tcPr>
          <w:p w14:paraId="0AAAE548" w14:textId="77777777" w:rsidR="002421C9" w:rsidRPr="000F297D" w:rsidRDefault="002421C9" w:rsidP="00C80327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740-860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567" w:type="dxa"/>
            </w:tcMar>
            <w:vAlign w:val="center"/>
            <w:hideMark/>
          </w:tcPr>
          <w:p w14:paraId="592AA20B" w14:textId="77777777" w:rsidR="002421C9" w:rsidRPr="000F297D" w:rsidRDefault="002421C9" w:rsidP="00C80327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1505</w:t>
            </w:r>
          </w:p>
        </w:tc>
        <w:tc>
          <w:tcPr>
            <w:tcW w:w="15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57" w:type="dxa"/>
            </w:tcMar>
            <w:vAlign w:val="center"/>
            <w:hideMark/>
          </w:tcPr>
          <w:p w14:paraId="53976440" w14:textId="77777777" w:rsidR="002421C9" w:rsidRPr="000F297D" w:rsidRDefault="002421C9" w:rsidP="00C80327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175%</w:t>
            </w:r>
          </w:p>
        </w:tc>
      </w:tr>
      <w:tr w:rsidR="002421C9" w:rsidRPr="000F297D" w14:paraId="570B039D" w14:textId="77777777" w:rsidTr="00C80327">
        <w:trPr>
          <w:trHeight w:val="779"/>
        </w:trPr>
        <w:tc>
          <w:tcPr>
            <w:tcW w:w="5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70" w:type="dxa"/>
              <w:bottom w:w="0" w:type="dxa"/>
              <w:right w:w="94" w:type="dxa"/>
            </w:tcMar>
            <w:vAlign w:val="center"/>
            <w:hideMark/>
          </w:tcPr>
          <w:p w14:paraId="49E292B3" w14:textId="77777777" w:rsidR="002421C9" w:rsidRPr="000F297D" w:rsidRDefault="002421C9" w:rsidP="00C80327">
            <w:pPr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- в том числе соответствующих мировому уровню</w:t>
            </w:r>
          </w:p>
        </w:tc>
        <w:tc>
          <w:tcPr>
            <w:tcW w:w="14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113" w:type="dxa"/>
            </w:tcMar>
            <w:vAlign w:val="center"/>
            <w:hideMark/>
          </w:tcPr>
          <w:p w14:paraId="1422B8F8" w14:textId="77777777" w:rsidR="002421C9" w:rsidRPr="000F297D" w:rsidRDefault="002421C9" w:rsidP="00C80327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280-300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567" w:type="dxa"/>
            </w:tcMar>
            <w:vAlign w:val="center"/>
            <w:hideMark/>
          </w:tcPr>
          <w:p w14:paraId="131EB0B4" w14:textId="77777777" w:rsidR="002421C9" w:rsidRPr="000F297D" w:rsidRDefault="002421C9" w:rsidP="00C80327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528</w:t>
            </w:r>
          </w:p>
        </w:tc>
        <w:tc>
          <w:tcPr>
            <w:tcW w:w="15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57" w:type="dxa"/>
            </w:tcMar>
            <w:vAlign w:val="center"/>
            <w:hideMark/>
          </w:tcPr>
          <w:p w14:paraId="1B6D9C1F" w14:textId="77777777" w:rsidR="002421C9" w:rsidRPr="000F297D" w:rsidRDefault="002421C9" w:rsidP="00C80327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175%</w:t>
            </w:r>
          </w:p>
        </w:tc>
      </w:tr>
      <w:tr w:rsidR="002421C9" w:rsidRPr="000F297D" w14:paraId="01823863" w14:textId="77777777" w:rsidTr="00C80327">
        <w:trPr>
          <w:trHeight w:val="560"/>
        </w:trPr>
        <w:tc>
          <w:tcPr>
            <w:tcW w:w="5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70" w:type="dxa"/>
              <w:bottom w:w="0" w:type="dxa"/>
              <w:right w:w="94" w:type="dxa"/>
            </w:tcMar>
            <w:vAlign w:val="center"/>
            <w:hideMark/>
          </w:tcPr>
          <w:p w14:paraId="5C967A45" w14:textId="77777777" w:rsidR="002421C9" w:rsidRPr="000F297D" w:rsidRDefault="002421C9" w:rsidP="00C80327">
            <w:pPr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Количество патентов</w:t>
            </w:r>
          </w:p>
        </w:tc>
        <w:tc>
          <w:tcPr>
            <w:tcW w:w="14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113" w:type="dxa"/>
            </w:tcMar>
            <w:vAlign w:val="center"/>
            <w:hideMark/>
          </w:tcPr>
          <w:p w14:paraId="13DD99E9" w14:textId="77777777" w:rsidR="002421C9" w:rsidRPr="000F297D" w:rsidRDefault="002421C9" w:rsidP="00C80327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860-1040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567" w:type="dxa"/>
            </w:tcMar>
            <w:vAlign w:val="center"/>
            <w:hideMark/>
          </w:tcPr>
          <w:p w14:paraId="37664840" w14:textId="77777777" w:rsidR="002421C9" w:rsidRPr="000F297D" w:rsidRDefault="002421C9" w:rsidP="00C80327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1039</w:t>
            </w:r>
          </w:p>
        </w:tc>
        <w:tc>
          <w:tcPr>
            <w:tcW w:w="15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57" w:type="dxa"/>
            </w:tcMar>
            <w:vAlign w:val="center"/>
            <w:hideMark/>
          </w:tcPr>
          <w:p w14:paraId="69EE9976" w14:textId="77777777" w:rsidR="002421C9" w:rsidRPr="000F297D" w:rsidRDefault="002421C9" w:rsidP="00C80327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100%</w:t>
            </w:r>
          </w:p>
        </w:tc>
      </w:tr>
      <w:tr w:rsidR="002421C9" w:rsidRPr="000F297D" w14:paraId="697F8951" w14:textId="77777777" w:rsidTr="00C80327">
        <w:trPr>
          <w:trHeight w:val="779"/>
        </w:trPr>
        <w:tc>
          <w:tcPr>
            <w:tcW w:w="5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70" w:type="dxa"/>
              <w:bottom w:w="0" w:type="dxa"/>
              <w:right w:w="94" w:type="dxa"/>
            </w:tcMar>
            <w:vAlign w:val="center"/>
            <w:hideMark/>
          </w:tcPr>
          <w:p w14:paraId="7BB9CC62" w14:textId="77777777" w:rsidR="002421C9" w:rsidRPr="000F297D" w:rsidRDefault="002421C9" w:rsidP="00C80327">
            <w:pPr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- в том числе права на которые закреплены за Российской Федерацией</w:t>
            </w:r>
          </w:p>
        </w:tc>
        <w:tc>
          <w:tcPr>
            <w:tcW w:w="14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113" w:type="dxa"/>
            </w:tcMar>
            <w:vAlign w:val="center"/>
            <w:hideMark/>
          </w:tcPr>
          <w:p w14:paraId="21E2C211" w14:textId="77777777" w:rsidR="002421C9" w:rsidRPr="000F297D" w:rsidRDefault="002421C9" w:rsidP="00C80327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560-700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567" w:type="dxa"/>
            </w:tcMar>
            <w:vAlign w:val="center"/>
            <w:hideMark/>
          </w:tcPr>
          <w:p w14:paraId="133BCBF0" w14:textId="77777777" w:rsidR="002421C9" w:rsidRPr="000F297D" w:rsidRDefault="002421C9" w:rsidP="00C80327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734</w:t>
            </w:r>
          </w:p>
        </w:tc>
        <w:tc>
          <w:tcPr>
            <w:tcW w:w="15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57" w:type="dxa"/>
            </w:tcMar>
            <w:vAlign w:val="center"/>
            <w:hideMark/>
          </w:tcPr>
          <w:p w14:paraId="780B6DC8" w14:textId="77777777" w:rsidR="002421C9" w:rsidRPr="000F297D" w:rsidRDefault="002421C9" w:rsidP="00C80327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105%</w:t>
            </w:r>
          </w:p>
        </w:tc>
      </w:tr>
      <w:tr w:rsidR="002421C9" w:rsidRPr="000F297D" w14:paraId="003299B7" w14:textId="77777777" w:rsidTr="00C80327">
        <w:trPr>
          <w:trHeight w:val="566"/>
        </w:trPr>
        <w:tc>
          <w:tcPr>
            <w:tcW w:w="5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70" w:type="dxa"/>
              <w:bottom w:w="0" w:type="dxa"/>
              <w:right w:w="94" w:type="dxa"/>
            </w:tcMar>
            <w:vAlign w:val="center"/>
            <w:hideMark/>
          </w:tcPr>
          <w:p w14:paraId="5CC3C569" w14:textId="77777777" w:rsidR="002421C9" w:rsidRPr="000F297D" w:rsidRDefault="002421C9" w:rsidP="00C80327">
            <w:pPr>
              <w:widowControl w:val="0"/>
              <w:spacing w:before="120"/>
              <w:ind w:firstLine="560"/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Стоимость НИОКР, млн.руб.</w:t>
            </w:r>
          </w:p>
        </w:tc>
        <w:tc>
          <w:tcPr>
            <w:tcW w:w="14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14:paraId="5D7936F1" w14:textId="77777777" w:rsidR="002421C9" w:rsidRPr="000F297D" w:rsidRDefault="002421C9" w:rsidP="00C80327">
            <w:pPr>
              <w:widowControl w:val="0"/>
              <w:spacing w:before="120"/>
              <w:ind w:firstLine="560"/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67 301,0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14:paraId="0E3DA7AD" w14:textId="77777777" w:rsidR="002421C9" w:rsidRPr="000F297D" w:rsidRDefault="002421C9" w:rsidP="00C80327">
            <w:pPr>
              <w:widowControl w:val="0"/>
              <w:spacing w:before="120"/>
              <w:ind w:firstLine="560"/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60 546,3</w:t>
            </w:r>
          </w:p>
        </w:tc>
        <w:tc>
          <w:tcPr>
            <w:tcW w:w="15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57" w:type="dxa"/>
            </w:tcMar>
            <w:vAlign w:val="center"/>
            <w:hideMark/>
          </w:tcPr>
          <w:p w14:paraId="6E564F71" w14:textId="77777777" w:rsidR="002421C9" w:rsidRPr="000F297D" w:rsidRDefault="002421C9" w:rsidP="00C80327">
            <w:pPr>
              <w:widowControl w:val="0"/>
              <w:spacing w:before="120"/>
              <w:ind w:firstLine="560"/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90%</w:t>
            </w:r>
          </w:p>
        </w:tc>
      </w:tr>
    </w:tbl>
    <w:p w14:paraId="303FB81B" w14:textId="77777777" w:rsidR="002421C9" w:rsidRPr="000F297D" w:rsidRDefault="002421C9" w:rsidP="002421C9">
      <w:pPr>
        <w:widowControl w:val="0"/>
        <w:spacing w:before="120"/>
        <w:ind w:firstLine="560"/>
        <w:jc w:val="both"/>
        <w:rPr>
          <w:sz w:val="26"/>
          <w:szCs w:val="26"/>
        </w:rPr>
      </w:pPr>
    </w:p>
    <w:p w14:paraId="1786A740" w14:textId="77777777" w:rsidR="002421C9" w:rsidRPr="000F297D" w:rsidRDefault="002421C9" w:rsidP="002421C9">
      <w:pPr>
        <w:widowControl w:val="0"/>
        <w:spacing w:before="120"/>
        <w:ind w:firstLine="56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>Так, число разработанных технологий превышает плановое (по Постановлению №103) в 1,7 раза, в том числе технологий мирового уровня.</w:t>
      </w:r>
    </w:p>
    <w:p w14:paraId="47FCF6C3" w14:textId="77777777" w:rsidR="002421C9" w:rsidRPr="000F297D" w:rsidRDefault="002421C9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</w:p>
    <w:p w14:paraId="6E413C85" w14:textId="77777777" w:rsidR="001217E3" w:rsidRPr="000F297D" w:rsidRDefault="001217E3" w:rsidP="001B0DB2">
      <w:pPr>
        <w:spacing w:line="360" w:lineRule="auto"/>
        <w:ind w:firstLine="709"/>
        <w:jc w:val="both"/>
        <w:rPr>
          <w:sz w:val="26"/>
          <w:szCs w:val="26"/>
        </w:rPr>
      </w:pPr>
      <w:r w:rsidRPr="000F297D">
        <w:rPr>
          <w:sz w:val="26"/>
          <w:szCs w:val="26"/>
        </w:rPr>
        <w:br w:type="page"/>
      </w:r>
    </w:p>
    <w:p w14:paraId="1181ECD1" w14:textId="77777777" w:rsidR="001217E3" w:rsidRPr="000F297D" w:rsidRDefault="001217E3" w:rsidP="001B0DB2">
      <w:pPr>
        <w:spacing w:line="360" w:lineRule="auto"/>
        <w:ind w:firstLine="709"/>
        <w:jc w:val="both"/>
        <w:rPr>
          <w:sz w:val="26"/>
          <w:szCs w:val="26"/>
        </w:rPr>
        <w:sectPr w:rsidR="001217E3" w:rsidRPr="000F297D" w:rsidSect="00E11750">
          <w:headerReference w:type="default" r:id="rId9"/>
          <w:headerReference w:type="first" r:id="rId10"/>
          <w:pgSz w:w="11906" w:h="16838"/>
          <w:pgMar w:top="1134" w:right="851" w:bottom="1134" w:left="1531" w:header="709" w:footer="709" w:gutter="0"/>
          <w:pgNumType w:start="329"/>
          <w:cols w:space="708"/>
          <w:titlePg/>
          <w:docGrid w:linePitch="360"/>
        </w:sectPr>
      </w:pPr>
    </w:p>
    <w:p w14:paraId="6C9688F5" w14:textId="50D926F2" w:rsidR="001B2E1C" w:rsidRPr="000F297D" w:rsidRDefault="001B2E1C" w:rsidP="001B0DB2">
      <w:pPr>
        <w:widowControl w:val="0"/>
        <w:spacing w:line="360" w:lineRule="auto"/>
        <w:ind w:firstLine="709"/>
        <w:jc w:val="both"/>
        <w:rPr>
          <w:bCs/>
          <w:sz w:val="26"/>
          <w:szCs w:val="26"/>
        </w:rPr>
      </w:pPr>
      <w:r w:rsidRPr="000F297D">
        <w:rPr>
          <w:sz w:val="26"/>
          <w:szCs w:val="26"/>
        </w:rPr>
        <w:lastRenderedPageBreak/>
        <w:t xml:space="preserve">Таблица 2 - </w:t>
      </w:r>
      <w:r w:rsidRPr="000F297D">
        <w:rPr>
          <w:bCs/>
          <w:sz w:val="26"/>
          <w:szCs w:val="26"/>
        </w:rPr>
        <w:t>Количество выполненных НИОКР по годам в разрезе технологических направлений</w:t>
      </w:r>
    </w:p>
    <w:tbl>
      <w:tblPr>
        <w:tblW w:w="13780" w:type="dxa"/>
        <w:tblInd w:w="400" w:type="dxa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807"/>
        <w:gridCol w:w="1002"/>
        <w:gridCol w:w="1002"/>
        <w:gridCol w:w="1002"/>
        <w:gridCol w:w="1001"/>
        <w:gridCol w:w="1001"/>
        <w:gridCol w:w="1001"/>
        <w:gridCol w:w="1001"/>
        <w:gridCol w:w="1001"/>
        <w:gridCol w:w="1001"/>
        <w:gridCol w:w="961"/>
      </w:tblGrid>
      <w:tr w:rsidR="001B2E1C" w:rsidRPr="000F297D" w14:paraId="0ACD0C92" w14:textId="77777777" w:rsidTr="00353376">
        <w:trPr>
          <w:trHeight w:val="696"/>
        </w:trPr>
        <w:tc>
          <w:tcPr>
            <w:tcW w:w="3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01ED623E" w14:textId="77777777" w:rsidR="001B2E1C" w:rsidRPr="000F297D" w:rsidRDefault="001B2E1C" w:rsidP="005D5E72">
            <w:pPr>
              <w:jc w:val="center"/>
              <w:rPr>
                <w:b/>
                <w:sz w:val="26"/>
                <w:szCs w:val="26"/>
              </w:rPr>
            </w:pPr>
            <w:r w:rsidRPr="000F297D">
              <w:rPr>
                <w:b/>
                <w:sz w:val="26"/>
                <w:szCs w:val="26"/>
              </w:rPr>
              <w:t>Технологические</w:t>
            </w:r>
            <w:r w:rsidRPr="000F297D">
              <w:rPr>
                <w:b/>
                <w:sz w:val="26"/>
                <w:szCs w:val="26"/>
              </w:rPr>
              <w:br/>
              <w:t xml:space="preserve"> направления</w:t>
            </w:r>
          </w:p>
        </w:tc>
        <w:tc>
          <w:tcPr>
            <w:tcW w:w="10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ADEA3B1" w14:textId="77777777" w:rsidR="001B2E1C" w:rsidRPr="000F297D" w:rsidRDefault="001B2E1C" w:rsidP="005D5E72">
            <w:pPr>
              <w:jc w:val="center"/>
              <w:rPr>
                <w:b/>
                <w:sz w:val="26"/>
                <w:szCs w:val="26"/>
              </w:rPr>
            </w:pPr>
            <w:r w:rsidRPr="000F297D">
              <w:rPr>
                <w:b/>
                <w:sz w:val="26"/>
                <w:szCs w:val="26"/>
              </w:rPr>
              <w:t>2009</w:t>
            </w:r>
          </w:p>
        </w:tc>
        <w:tc>
          <w:tcPr>
            <w:tcW w:w="10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A3A7581" w14:textId="77777777" w:rsidR="001B2E1C" w:rsidRPr="000F297D" w:rsidRDefault="001B2E1C" w:rsidP="005D5E72">
            <w:pPr>
              <w:jc w:val="center"/>
              <w:rPr>
                <w:b/>
                <w:sz w:val="26"/>
                <w:szCs w:val="26"/>
              </w:rPr>
            </w:pPr>
            <w:r w:rsidRPr="000F297D">
              <w:rPr>
                <w:b/>
                <w:sz w:val="26"/>
                <w:szCs w:val="26"/>
              </w:rPr>
              <w:t>2010</w:t>
            </w:r>
          </w:p>
        </w:tc>
        <w:tc>
          <w:tcPr>
            <w:tcW w:w="10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FBA82CF" w14:textId="77777777" w:rsidR="001B2E1C" w:rsidRPr="000F297D" w:rsidRDefault="001B2E1C" w:rsidP="005D5E72">
            <w:pPr>
              <w:jc w:val="center"/>
              <w:rPr>
                <w:b/>
                <w:sz w:val="26"/>
                <w:szCs w:val="26"/>
              </w:rPr>
            </w:pPr>
            <w:r w:rsidRPr="000F297D">
              <w:rPr>
                <w:b/>
                <w:sz w:val="26"/>
                <w:szCs w:val="26"/>
              </w:rPr>
              <w:t>2011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1392F8E" w14:textId="77777777" w:rsidR="001B2E1C" w:rsidRPr="000F297D" w:rsidRDefault="001B2E1C" w:rsidP="005D5E72">
            <w:pPr>
              <w:jc w:val="center"/>
              <w:rPr>
                <w:b/>
                <w:sz w:val="26"/>
                <w:szCs w:val="26"/>
              </w:rPr>
            </w:pPr>
            <w:r w:rsidRPr="000F297D">
              <w:rPr>
                <w:b/>
                <w:sz w:val="26"/>
                <w:szCs w:val="26"/>
              </w:rPr>
              <w:t>2012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9E22F7B" w14:textId="77777777" w:rsidR="001B2E1C" w:rsidRPr="000F297D" w:rsidRDefault="001B2E1C" w:rsidP="005D5E72">
            <w:pPr>
              <w:jc w:val="center"/>
              <w:rPr>
                <w:b/>
                <w:sz w:val="26"/>
                <w:szCs w:val="26"/>
              </w:rPr>
            </w:pPr>
            <w:r w:rsidRPr="000F297D">
              <w:rPr>
                <w:b/>
                <w:sz w:val="26"/>
                <w:szCs w:val="26"/>
              </w:rPr>
              <w:t>2013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54453CF" w14:textId="77777777" w:rsidR="001B2E1C" w:rsidRPr="000F297D" w:rsidRDefault="001B2E1C" w:rsidP="005D5E72">
            <w:pPr>
              <w:jc w:val="center"/>
              <w:rPr>
                <w:b/>
                <w:sz w:val="26"/>
                <w:szCs w:val="26"/>
              </w:rPr>
            </w:pPr>
            <w:r w:rsidRPr="000F297D">
              <w:rPr>
                <w:b/>
                <w:sz w:val="26"/>
                <w:szCs w:val="26"/>
              </w:rPr>
              <w:t>2014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94FE2AC" w14:textId="77777777" w:rsidR="001B2E1C" w:rsidRPr="000F297D" w:rsidRDefault="001B2E1C" w:rsidP="005D5E72">
            <w:pPr>
              <w:jc w:val="center"/>
              <w:rPr>
                <w:b/>
                <w:sz w:val="26"/>
                <w:szCs w:val="26"/>
              </w:rPr>
            </w:pPr>
            <w:r w:rsidRPr="000F297D">
              <w:rPr>
                <w:b/>
                <w:sz w:val="26"/>
                <w:szCs w:val="26"/>
              </w:rPr>
              <w:t>2015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8B7BC58" w14:textId="77777777" w:rsidR="001B2E1C" w:rsidRPr="000F297D" w:rsidRDefault="001B2E1C" w:rsidP="005D5E72">
            <w:pPr>
              <w:jc w:val="center"/>
              <w:rPr>
                <w:b/>
                <w:sz w:val="26"/>
                <w:szCs w:val="26"/>
              </w:rPr>
            </w:pPr>
            <w:r w:rsidRPr="000F297D">
              <w:rPr>
                <w:b/>
                <w:sz w:val="26"/>
                <w:szCs w:val="26"/>
              </w:rPr>
              <w:t>2016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C17055" w14:textId="77777777" w:rsidR="001B2E1C" w:rsidRPr="000F297D" w:rsidRDefault="001B2E1C" w:rsidP="005D5E72">
            <w:pPr>
              <w:jc w:val="center"/>
              <w:rPr>
                <w:b/>
                <w:sz w:val="26"/>
                <w:szCs w:val="26"/>
              </w:rPr>
            </w:pPr>
            <w:r w:rsidRPr="000F297D">
              <w:rPr>
                <w:b/>
                <w:sz w:val="26"/>
                <w:szCs w:val="26"/>
              </w:rPr>
              <w:t>ВСЕГО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FF4A2B" w14:textId="2FEA6F84" w:rsidR="001B2E1C" w:rsidRPr="000F297D" w:rsidRDefault="001B2E1C" w:rsidP="005D5E72">
            <w:pPr>
              <w:jc w:val="center"/>
              <w:rPr>
                <w:b/>
                <w:sz w:val="26"/>
                <w:szCs w:val="26"/>
              </w:rPr>
            </w:pPr>
            <w:r w:rsidRPr="000F297D">
              <w:rPr>
                <w:b/>
                <w:sz w:val="26"/>
                <w:szCs w:val="26"/>
              </w:rPr>
              <w:t>%</w:t>
            </w:r>
          </w:p>
        </w:tc>
      </w:tr>
      <w:tr w:rsidR="001B2E1C" w:rsidRPr="000F297D" w14:paraId="01DFC20C" w14:textId="77777777" w:rsidTr="00353376">
        <w:trPr>
          <w:trHeight w:val="696"/>
        </w:trPr>
        <w:tc>
          <w:tcPr>
            <w:tcW w:w="3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7767F24F" w14:textId="15345E41" w:rsidR="001B2E1C" w:rsidRPr="000F297D" w:rsidRDefault="001B2E1C" w:rsidP="005D5E72">
            <w:pPr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 xml:space="preserve">1. </w:t>
            </w:r>
            <w:r w:rsidR="000554C8" w:rsidRPr="000F297D">
              <w:rPr>
                <w:sz w:val="26"/>
                <w:szCs w:val="26"/>
              </w:rPr>
              <w:t>«</w:t>
            </w:r>
            <w:r w:rsidRPr="000F297D">
              <w:rPr>
                <w:sz w:val="26"/>
                <w:szCs w:val="26"/>
              </w:rPr>
              <w:t>Освоение шельфа</w:t>
            </w:r>
            <w:r w:rsidR="000554C8" w:rsidRPr="000F297D">
              <w:rPr>
                <w:sz w:val="26"/>
                <w:szCs w:val="26"/>
              </w:rPr>
              <w:t>»</w:t>
            </w:r>
          </w:p>
        </w:tc>
        <w:tc>
          <w:tcPr>
            <w:tcW w:w="10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69C7C685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</w:t>
            </w:r>
          </w:p>
        </w:tc>
        <w:tc>
          <w:tcPr>
            <w:tcW w:w="10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3017C5E4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5</w:t>
            </w:r>
          </w:p>
        </w:tc>
        <w:tc>
          <w:tcPr>
            <w:tcW w:w="10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1B0F930C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22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3F88F752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9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0484D4F7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19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76EAC8D7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44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27DA64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12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F1F297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19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F4508A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131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6C29520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19,3%</w:t>
            </w:r>
          </w:p>
        </w:tc>
      </w:tr>
      <w:tr w:rsidR="001B2E1C" w:rsidRPr="000F297D" w14:paraId="32F899D6" w14:textId="77777777" w:rsidTr="00353376">
        <w:trPr>
          <w:trHeight w:val="696"/>
        </w:trPr>
        <w:tc>
          <w:tcPr>
            <w:tcW w:w="3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0023FC89" w14:textId="18772A5F" w:rsidR="001B2E1C" w:rsidRPr="000F297D" w:rsidRDefault="001B2E1C" w:rsidP="005D5E72">
            <w:pPr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 xml:space="preserve">2. </w:t>
            </w:r>
            <w:r w:rsidR="000554C8" w:rsidRPr="000F297D">
              <w:rPr>
                <w:sz w:val="26"/>
                <w:szCs w:val="26"/>
              </w:rPr>
              <w:t>«</w:t>
            </w:r>
            <w:r w:rsidRPr="000F297D">
              <w:rPr>
                <w:sz w:val="26"/>
                <w:szCs w:val="26"/>
              </w:rPr>
              <w:t>Научный задел</w:t>
            </w:r>
            <w:r w:rsidR="000554C8" w:rsidRPr="000F297D">
              <w:rPr>
                <w:sz w:val="26"/>
                <w:szCs w:val="26"/>
              </w:rPr>
              <w:t>»</w:t>
            </w:r>
          </w:p>
        </w:tc>
        <w:tc>
          <w:tcPr>
            <w:tcW w:w="10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7F9BD3C2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</w:t>
            </w:r>
          </w:p>
        </w:tc>
        <w:tc>
          <w:tcPr>
            <w:tcW w:w="10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1817AEF6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-</w:t>
            </w:r>
          </w:p>
        </w:tc>
        <w:tc>
          <w:tcPr>
            <w:tcW w:w="10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5F9FD5D4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24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11DB0447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11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1A3FDE9A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19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1F4B8660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27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6ECED8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-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01F043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8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6B123A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90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8A73DBF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13,2%</w:t>
            </w:r>
          </w:p>
        </w:tc>
      </w:tr>
      <w:tr w:rsidR="001B2E1C" w:rsidRPr="000F297D" w14:paraId="279EA373" w14:textId="77777777" w:rsidTr="00353376">
        <w:trPr>
          <w:trHeight w:val="696"/>
        </w:trPr>
        <w:tc>
          <w:tcPr>
            <w:tcW w:w="3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06326B3B" w14:textId="45C0EDD6" w:rsidR="001B2E1C" w:rsidRPr="000F297D" w:rsidRDefault="001B2E1C" w:rsidP="005D5E72">
            <w:pPr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 xml:space="preserve">3. </w:t>
            </w:r>
            <w:r w:rsidR="000554C8" w:rsidRPr="000F297D">
              <w:rPr>
                <w:sz w:val="26"/>
                <w:szCs w:val="26"/>
              </w:rPr>
              <w:t>«</w:t>
            </w:r>
            <w:r w:rsidRPr="000F297D">
              <w:rPr>
                <w:sz w:val="26"/>
                <w:szCs w:val="26"/>
              </w:rPr>
              <w:t>Новый облик</w:t>
            </w:r>
            <w:r w:rsidR="000554C8" w:rsidRPr="000F297D">
              <w:rPr>
                <w:sz w:val="26"/>
                <w:szCs w:val="26"/>
              </w:rPr>
              <w:t>»</w:t>
            </w:r>
            <w:r w:rsidRPr="000F297D">
              <w:rPr>
                <w:sz w:val="26"/>
                <w:szCs w:val="26"/>
              </w:rPr>
              <w:t>*</w:t>
            </w:r>
          </w:p>
        </w:tc>
        <w:tc>
          <w:tcPr>
            <w:tcW w:w="10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57486AA8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-</w:t>
            </w:r>
          </w:p>
        </w:tc>
        <w:tc>
          <w:tcPr>
            <w:tcW w:w="10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1030A007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</w:t>
            </w:r>
          </w:p>
        </w:tc>
        <w:tc>
          <w:tcPr>
            <w:tcW w:w="10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3477DCB9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15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755B772D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20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50F7EE9C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25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5289BADA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29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D2116B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10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F2EFA3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16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E04223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117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5563792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17,2%</w:t>
            </w:r>
          </w:p>
        </w:tc>
      </w:tr>
      <w:tr w:rsidR="001B2E1C" w:rsidRPr="000F297D" w14:paraId="3A5D61E3" w14:textId="77777777" w:rsidTr="00353376">
        <w:trPr>
          <w:trHeight w:val="696"/>
        </w:trPr>
        <w:tc>
          <w:tcPr>
            <w:tcW w:w="3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0BF12A3A" w14:textId="6A9D3B60" w:rsidR="001B2E1C" w:rsidRPr="000F297D" w:rsidRDefault="001B2E1C" w:rsidP="005D5E72">
            <w:pPr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 xml:space="preserve">4. </w:t>
            </w:r>
            <w:r w:rsidR="000554C8" w:rsidRPr="000F297D">
              <w:rPr>
                <w:sz w:val="26"/>
                <w:szCs w:val="26"/>
              </w:rPr>
              <w:t>«</w:t>
            </w:r>
            <w:r w:rsidRPr="000F297D">
              <w:rPr>
                <w:sz w:val="26"/>
                <w:szCs w:val="26"/>
              </w:rPr>
              <w:t>Судостроитель</w:t>
            </w:r>
            <w:r w:rsidRPr="000F297D">
              <w:rPr>
                <w:sz w:val="26"/>
                <w:szCs w:val="26"/>
              </w:rPr>
              <w:softHyphen/>
              <w:t>ное производство</w:t>
            </w:r>
            <w:r w:rsidR="000554C8" w:rsidRPr="000F297D">
              <w:rPr>
                <w:sz w:val="26"/>
                <w:szCs w:val="26"/>
              </w:rPr>
              <w:t>»</w:t>
            </w:r>
          </w:p>
        </w:tc>
        <w:tc>
          <w:tcPr>
            <w:tcW w:w="10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3DEDB66E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3</w:t>
            </w:r>
          </w:p>
        </w:tc>
        <w:tc>
          <w:tcPr>
            <w:tcW w:w="10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637C7F1D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</w:t>
            </w:r>
          </w:p>
        </w:tc>
        <w:tc>
          <w:tcPr>
            <w:tcW w:w="10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3A255D9E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5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46854752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10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020DF53A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20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6C855CC7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8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452CAA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-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CF5598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1367E8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50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3861842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7,3%</w:t>
            </w:r>
          </w:p>
        </w:tc>
      </w:tr>
      <w:tr w:rsidR="001B2E1C" w:rsidRPr="000F297D" w14:paraId="477AF175" w14:textId="77777777" w:rsidTr="00353376">
        <w:trPr>
          <w:trHeight w:val="696"/>
        </w:trPr>
        <w:tc>
          <w:tcPr>
            <w:tcW w:w="3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2B810700" w14:textId="4DE15319" w:rsidR="001B2E1C" w:rsidRPr="000F297D" w:rsidRDefault="001B2E1C" w:rsidP="005D5E72">
            <w:pPr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 xml:space="preserve">5 </w:t>
            </w:r>
            <w:r w:rsidR="000554C8" w:rsidRPr="000F297D">
              <w:rPr>
                <w:sz w:val="26"/>
                <w:szCs w:val="26"/>
              </w:rPr>
              <w:t>«</w:t>
            </w:r>
            <w:r w:rsidRPr="000F297D">
              <w:rPr>
                <w:sz w:val="26"/>
                <w:szCs w:val="26"/>
              </w:rPr>
              <w:t>Судовое приборостроение</w:t>
            </w:r>
            <w:r w:rsidR="000554C8" w:rsidRPr="000F297D">
              <w:rPr>
                <w:sz w:val="26"/>
                <w:szCs w:val="26"/>
              </w:rPr>
              <w:t>»</w:t>
            </w:r>
          </w:p>
        </w:tc>
        <w:tc>
          <w:tcPr>
            <w:tcW w:w="10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0FF6540F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</w:t>
            </w:r>
          </w:p>
        </w:tc>
        <w:tc>
          <w:tcPr>
            <w:tcW w:w="10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78037ABE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13</w:t>
            </w:r>
          </w:p>
        </w:tc>
        <w:tc>
          <w:tcPr>
            <w:tcW w:w="10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3888CD2D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27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7333FE74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13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2CB59071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20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4C7312E5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35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A8BED8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5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AE54A2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10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F1C7E8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125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58EEF31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18,4%</w:t>
            </w:r>
          </w:p>
        </w:tc>
      </w:tr>
      <w:tr w:rsidR="001B2E1C" w:rsidRPr="000F297D" w14:paraId="6639C494" w14:textId="77777777" w:rsidTr="00353376">
        <w:trPr>
          <w:trHeight w:val="696"/>
        </w:trPr>
        <w:tc>
          <w:tcPr>
            <w:tcW w:w="3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528DFA5B" w14:textId="660E0958" w:rsidR="001B2E1C" w:rsidRPr="000F297D" w:rsidRDefault="001B2E1C" w:rsidP="005D5E72">
            <w:pPr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 xml:space="preserve">6. </w:t>
            </w:r>
            <w:r w:rsidR="000554C8" w:rsidRPr="000F297D">
              <w:rPr>
                <w:sz w:val="26"/>
                <w:szCs w:val="26"/>
              </w:rPr>
              <w:t>«</w:t>
            </w:r>
            <w:r w:rsidRPr="000F297D">
              <w:rPr>
                <w:sz w:val="26"/>
                <w:szCs w:val="26"/>
              </w:rPr>
              <w:t>Судовое машиностроение и энергетика</w:t>
            </w:r>
            <w:r w:rsidR="000554C8" w:rsidRPr="000F297D">
              <w:rPr>
                <w:sz w:val="26"/>
                <w:szCs w:val="26"/>
              </w:rPr>
              <w:t>»</w:t>
            </w:r>
          </w:p>
        </w:tc>
        <w:tc>
          <w:tcPr>
            <w:tcW w:w="10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2BCA61A2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-</w:t>
            </w:r>
          </w:p>
        </w:tc>
        <w:tc>
          <w:tcPr>
            <w:tcW w:w="10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0E103EE6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7</w:t>
            </w:r>
          </w:p>
        </w:tc>
        <w:tc>
          <w:tcPr>
            <w:tcW w:w="10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2049B621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19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46DCC8C9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38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1F0F94B9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23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33C93E8C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42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714352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5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307F0C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86DC88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135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9C719E8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19,9%</w:t>
            </w:r>
          </w:p>
        </w:tc>
      </w:tr>
      <w:tr w:rsidR="001B2E1C" w:rsidRPr="000F297D" w14:paraId="35F7292D" w14:textId="77777777" w:rsidTr="00353376">
        <w:trPr>
          <w:trHeight w:val="696"/>
        </w:trPr>
        <w:tc>
          <w:tcPr>
            <w:tcW w:w="3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51373FCD" w14:textId="7000F19B" w:rsidR="001B2E1C" w:rsidRPr="000F297D" w:rsidRDefault="001B2E1C" w:rsidP="005D5E72">
            <w:pPr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 xml:space="preserve">7. </w:t>
            </w:r>
            <w:r w:rsidR="000554C8" w:rsidRPr="000F297D">
              <w:rPr>
                <w:sz w:val="26"/>
                <w:szCs w:val="26"/>
              </w:rPr>
              <w:t>«</w:t>
            </w:r>
            <w:r w:rsidRPr="000F297D">
              <w:rPr>
                <w:sz w:val="26"/>
                <w:szCs w:val="26"/>
              </w:rPr>
              <w:t>Системные исследования</w:t>
            </w:r>
            <w:r w:rsidR="000554C8" w:rsidRPr="000F297D">
              <w:rPr>
                <w:sz w:val="26"/>
                <w:szCs w:val="26"/>
              </w:rPr>
              <w:t>»</w:t>
            </w:r>
          </w:p>
        </w:tc>
        <w:tc>
          <w:tcPr>
            <w:tcW w:w="10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4F9773BD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</w:t>
            </w:r>
          </w:p>
        </w:tc>
        <w:tc>
          <w:tcPr>
            <w:tcW w:w="10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003FF274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0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304508FC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8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637671E7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7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51FCA8A6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64DEBA33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5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9A24D2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3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837483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6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19B8D5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32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AD484CB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4,7%</w:t>
            </w:r>
          </w:p>
        </w:tc>
      </w:tr>
      <w:tr w:rsidR="001B2E1C" w:rsidRPr="000F297D" w14:paraId="3B9A97ED" w14:textId="77777777" w:rsidTr="00353376">
        <w:trPr>
          <w:trHeight w:val="696"/>
        </w:trPr>
        <w:tc>
          <w:tcPr>
            <w:tcW w:w="38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65F37D7C" w14:textId="77777777" w:rsidR="001B2E1C" w:rsidRPr="000F297D" w:rsidRDefault="001B2E1C" w:rsidP="005D5E72">
            <w:pPr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ВСЕГО</w:t>
            </w:r>
          </w:p>
        </w:tc>
        <w:tc>
          <w:tcPr>
            <w:tcW w:w="10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4921EB98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8</w:t>
            </w:r>
          </w:p>
        </w:tc>
        <w:tc>
          <w:tcPr>
            <w:tcW w:w="10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3557EF20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29</w:t>
            </w:r>
          </w:p>
        </w:tc>
        <w:tc>
          <w:tcPr>
            <w:tcW w:w="10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097D6E5A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120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2BFF305D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108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77EF2611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128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2C94428D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190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C9F61C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35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F376AD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62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1C90E7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680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EFE7C1" w14:textId="77777777" w:rsidR="001B2E1C" w:rsidRPr="000F297D" w:rsidRDefault="001B2E1C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100</w:t>
            </w:r>
          </w:p>
        </w:tc>
      </w:tr>
    </w:tbl>
    <w:p w14:paraId="567D75F6" w14:textId="45FDA776" w:rsidR="001B2E1C" w:rsidRPr="000F297D" w:rsidRDefault="001B2E1C" w:rsidP="001B0DB2">
      <w:pPr>
        <w:widowControl w:val="0"/>
        <w:spacing w:line="360" w:lineRule="auto"/>
        <w:ind w:firstLine="709"/>
        <w:jc w:val="both"/>
        <w:rPr>
          <w:sz w:val="26"/>
          <w:szCs w:val="26"/>
        </w:rPr>
      </w:pPr>
      <w:r w:rsidRPr="000F297D">
        <w:rPr>
          <w:b/>
          <w:bCs/>
          <w:sz w:val="26"/>
          <w:szCs w:val="26"/>
          <w:vertAlign w:val="superscript"/>
        </w:rPr>
        <w:t>*</w:t>
      </w:r>
      <w:r w:rsidR="009B289F" w:rsidRPr="000F297D">
        <w:rPr>
          <w:b/>
          <w:bCs/>
          <w:sz w:val="26"/>
          <w:szCs w:val="26"/>
          <w:vertAlign w:val="superscript"/>
        </w:rPr>
        <w:t xml:space="preserve"> </w:t>
      </w:r>
      <w:r w:rsidRPr="000F297D">
        <w:rPr>
          <w:bCs/>
          <w:sz w:val="26"/>
          <w:szCs w:val="26"/>
        </w:rPr>
        <w:t xml:space="preserve">по технологическому направлению </w:t>
      </w:r>
      <w:r w:rsidR="000554C8" w:rsidRPr="000F297D">
        <w:rPr>
          <w:bCs/>
          <w:sz w:val="26"/>
          <w:szCs w:val="26"/>
        </w:rPr>
        <w:t>«</w:t>
      </w:r>
      <w:r w:rsidRPr="000F297D">
        <w:rPr>
          <w:bCs/>
          <w:sz w:val="26"/>
          <w:szCs w:val="26"/>
        </w:rPr>
        <w:t>Новый облик работы приведены без учета</w:t>
      </w:r>
      <w:r w:rsidR="009B289F" w:rsidRPr="000F297D">
        <w:rPr>
          <w:bCs/>
          <w:sz w:val="26"/>
          <w:szCs w:val="26"/>
        </w:rPr>
        <w:t xml:space="preserve">  </w:t>
      </w:r>
      <w:r w:rsidRPr="000F297D">
        <w:rPr>
          <w:bCs/>
          <w:sz w:val="26"/>
          <w:szCs w:val="26"/>
        </w:rPr>
        <w:t>Федерального агентства морского и речного транспорта и их стоимости</w:t>
      </w:r>
    </w:p>
    <w:p w14:paraId="6F5734B1" w14:textId="77777777" w:rsidR="001B2E1C" w:rsidRPr="000F297D" w:rsidRDefault="001B2E1C" w:rsidP="001B0DB2">
      <w:pPr>
        <w:widowControl w:val="0"/>
        <w:spacing w:line="360" w:lineRule="auto"/>
        <w:ind w:firstLine="709"/>
        <w:jc w:val="both"/>
        <w:rPr>
          <w:sz w:val="26"/>
          <w:szCs w:val="26"/>
        </w:rPr>
      </w:pPr>
    </w:p>
    <w:p w14:paraId="0D5FE76D" w14:textId="77777777" w:rsidR="001B2E1C" w:rsidRPr="000F297D" w:rsidRDefault="001B2E1C" w:rsidP="001B0DB2">
      <w:pPr>
        <w:spacing w:line="360" w:lineRule="auto"/>
        <w:ind w:firstLine="709"/>
        <w:jc w:val="both"/>
        <w:rPr>
          <w:sz w:val="26"/>
          <w:szCs w:val="26"/>
        </w:rPr>
      </w:pPr>
      <w:r w:rsidRPr="000F297D">
        <w:rPr>
          <w:sz w:val="26"/>
          <w:szCs w:val="26"/>
        </w:rPr>
        <w:br w:type="page"/>
      </w:r>
    </w:p>
    <w:p w14:paraId="186EDE1E" w14:textId="5E0F55EA" w:rsidR="001217E3" w:rsidRPr="000F297D" w:rsidRDefault="001217E3" w:rsidP="001B0DB2">
      <w:pPr>
        <w:widowControl w:val="0"/>
        <w:spacing w:line="360" w:lineRule="auto"/>
        <w:ind w:firstLine="709"/>
        <w:jc w:val="both"/>
        <w:rPr>
          <w:sz w:val="26"/>
          <w:szCs w:val="26"/>
        </w:rPr>
      </w:pPr>
      <w:r w:rsidRPr="000F297D">
        <w:rPr>
          <w:sz w:val="26"/>
          <w:szCs w:val="26"/>
        </w:rPr>
        <w:lastRenderedPageBreak/>
        <w:t xml:space="preserve">Таблица </w:t>
      </w:r>
      <w:r w:rsidR="001B2E1C" w:rsidRPr="000F297D">
        <w:rPr>
          <w:sz w:val="26"/>
          <w:szCs w:val="26"/>
        </w:rPr>
        <w:t xml:space="preserve">3 </w:t>
      </w:r>
      <w:r w:rsidRPr="000F297D">
        <w:rPr>
          <w:sz w:val="26"/>
          <w:szCs w:val="26"/>
        </w:rPr>
        <w:t>- Стоимость выполненных НИОКР по годам в разрезе технологических направлений, млн.руб.</w:t>
      </w:r>
    </w:p>
    <w:p w14:paraId="453F5FE6" w14:textId="77777777" w:rsidR="001217E3" w:rsidRPr="000F297D" w:rsidRDefault="001217E3" w:rsidP="001B0DB2">
      <w:pPr>
        <w:widowControl w:val="0"/>
        <w:spacing w:line="360" w:lineRule="auto"/>
        <w:ind w:firstLine="709"/>
        <w:jc w:val="both"/>
        <w:rPr>
          <w:sz w:val="26"/>
          <w:szCs w:val="26"/>
        </w:rPr>
      </w:pPr>
    </w:p>
    <w:tbl>
      <w:tblPr>
        <w:tblW w:w="13840" w:type="dxa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059"/>
        <w:gridCol w:w="1140"/>
        <w:gridCol w:w="1008"/>
        <w:gridCol w:w="1082"/>
        <w:gridCol w:w="1082"/>
        <w:gridCol w:w="1082"/>
        <w:gridCol w:w="1082"/>
        <w:gridCol w:w="1082"/>
        <w:gridCol w:w="1082"/>
        <w:gridCol w:w="1241"/>
        <w:gridCol w:w="900"/>
      </w:tblGrid>
      <w:tr w:rsidR="001217E3" w:rsidRPr="000F297D" w14:paraId="31A24C89" w14:textId="77777777" w:rsidTr="00353376">
        <w:trPr>
          <w:trHeight w:val="696"/>
        </w:trPr>
        <w:tc>
          <w:tcPr>
            <w:tcW w:w="30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1E00067E" w14:textId="00C90D08" w:rsidR="001217E3" w:rsidRPr="000F297D" w:rsidRDefault="001217E3" w:rsidP="005D5E72">
            <w:pPr>
              <w:jc w:val="center"/>
              <w:rPr>
                <w:b/>
                <w:sz w:val="26"/>
                <w:szCs w:val="26"/>
              </w:rPr>
            </w:pPr>
            <w:r w:rsidRPr="000F297D">
              <w:rPr>
                <w:b/>
                <w:sz w:val="26"/>
                <w:szCs w:val="26"/>
              </w:rPr>
              <w:t>Технологические направления</w:t>
            </w:r>
          </w:p>
        </w:tc>
        <w:tc>
          <w:tcPr>
            <w:tcW w:w="1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205D024" w14:textId="77777777" w:rsidR="001217E3" w:rsidRPr="000F297D" w:rsidRDefault="001217E3" w:rsidP="005D5E72">
            <w:pPr>
              <w:jc w:val="center"/>
              <w:rPr>
                <w:b/>
                <w:sz w:val="26"/>
                <w:szCs w:val="26"/>
              </w:rPr>
            </w:pPr>
            <w:r w:rsidRPr="000F297D">
              <w:rPr>
                <w:b/>
                <w:sz w:val="26"/>
                <w:szCs w:val="26"/>
              </w:rPr>
              <w:t>2009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40EA9AE" w14:textId="77777777" w:rsidR="001217E3" w:rsidRPr="000F297D" w:rsidRDefault="001217E3" w:rsidP="005D5E72">
            <w:pPr>
              <w:jc w:val="center"/>
              <w:rPr>
                <w:b/>
                <w:sz w:val="26"/>
                <w:szCs w:val="26"/>
              </w:rPr>
            </w:pPr>
            <w:r w:rsidRPr="000F297D">
              <w:rPr>
                <w:b/>
                <w:sz w:val="26"/>
                <w:szCs w:val="26"/>
              </w:rPr>
              <w:t>2010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1903F52" w14:textId="77777777" w:rsidR="001217E3" w:rsidRPr="000F297D" w:rsidRDefault="001217E3" w:rsidP="005D5E72">
            <w:pPr>
              <w:jc w:val="center"/>
              <w:rPr>
                <w:b/>
                <w:sz w:val="26"/>
                <w:szCs w:val="26"/>
              </w:rPr>
            </w:pPr>
            <w:r w:rsidRPr="000F297D">
              <w:rPr>
                <w:b/>
                <w:sz w:val="26"/>
                <w:szCs w:val="26"/>
              </w:rPr>
              <w:t>2011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5DA05BC" w14:textId="77777777" w:rsidR="001217E3" w:rsidRPr="000F297D" w:rsidRDefault="001217E3" w:rsidP="005D5E72">
            <w:pPr>
              <w:jc w:val="center"/>
              <w:rPr>
                <w:b/>
                <w:sz w:val="26"/>
                <w:szCs w:val="26"/>
              </w:rPr>
            </w:pPr>
            <w:r w:rsidRPr="000F297D">
              <w:rPr>
                <w:b/>
                <w:sz w:val="26"/>
                <w:szCs w:val="26"/>
              </w:rPr>
              <w:t>2012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81AA1B7" w14:textId="77777777" w:rsidR="001217E3" w:rsidRPr="000F297D" w:rsidRDefault="001217E3" w:rsidP="005D5E72">
            <w:pPr>
              <w:jc w:val="center"/>
              <w:rPr>
                <w:b/>
                <w:sz w:val="26"/>
                <w:szCs w:val="26"/>
              </w:rPr>
            </w:pPr>
            <w:r w:rsidRPr="000F297D">
              <w:rPr>
                <w:b/>
                <w:sz w:val="26"/>
                <w:szCs w:val="26"/>
              </w:rPr>
              <w:t>2013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0BAA798" w14:textId="77777777" w:rsidR="001217E3" w:rsidRPr="000F297D" w:rsidRDefault="001217E3" w:rsidP="005D5E72">
            <w:pPr>
              <w:jc w:val="center"/>
              <w:rPr>
                <w:b/>
                <w:sz w:val="26"/>
                <w:szCs w:val="26"/>
              </w:rPr>
            </w:pPr>
            <w:r w:rsidRPr="000F297D">
              <w:rPr>
                <w:b/>
                <w:sz w:val="26"/>
                <w:szCs w:val="26"/>
              </w:rPr>
              <w:t>2014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3BC6250" w14:textId="77777777" w:rsidR="001217E3" w:rsidRPr="000F297D" w:rsidRDefault="001217E3" w:rsidP="005D5E72">
            <w:pPr>
              <w:jc w:val="center"/>
              <w:rPr>
                <w:b/>
                <w:sz w:val="26"/>
                <w:szCs w:val="26"/>
              </w:rPr>
            </w:pPr>
            <w:r w:rsidRPr="000F297D">
              <w:rPr>
                <w:b/>
                <w:sz w:val="26"/>
                <w:szCs w:val="26"/>
              </w:rPr>
              <w:t>2015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D1466B7" w14:textId="77777777" w:rsidR="001217E3" w:rsidRPr="000F297D" w:rsidRDefault="001217E3" w:rsidP="005D5E72">
            <w:pPr>
              <w:jc w:val="center"/>
              <w:rPr>
                <w:b/>
                <w:sz w:val="26"/>
                <w:szCs w:val="26"/>
              </w:rPr>
            </w:pPr>
            <w:r w:rsidRPr="000F297D">
              <w:rPr>
                <w:b/>
                <w:sz w:val="26"/>
                <w:szCs w:val="26"/>
              </w:rPr>
              <w:t>2016</w:t>
            </w: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B5312D" w14:textId="77777777" w:rsidR="001217E3" w:rsidRPr="000F297D" w:rsidRDefault="001217E3" w:rsidP="005D5E72">
            <w:pPr>
              <w:jc w:val="center"/>
              <w:rPr>
                <w:b/>
                <w:sz w:val="26"/>
                <w:szCs w:val="26"/>
              </w:rPr>
            </w:pPr>
            <w:r w:rsidRPr="000F297D">
              <w:rPr>
                <w:b/>
                <w:sz w:val="26"/>
                <w:szCs w:val="26"/>
              </w:rPr>
              <w:t>ВСЕГО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2C7C1D" w14:textId="15EEEF1B" w:rsidR="001217E3" w:rsidRPr="000F297D" w:rsidRDefault="005D5E72" w:rsidP="005D5E72">
            <w:pPr>
              <w:jc w:val="center"/>
              <w:rPr>
                <w:b/>
                <w:sz w:val="26"/>
                <w:szCs w:val="26"/>
              </w:rPr>
            </w:pPr>
            <w:r w:rsidRPr="000F297D">
              <w:rPr>
                <w:b/>
                <w:sz w:val="26"/>
                <w:szCs w:val="26"/>
              </w:rPr>
              <w:t>%</w:t>
            </w:r>
          </w:p>
        </w:tc>
      </w:tr>
      <w:tr w:rsidR="001217E3" w:rsidRPr="000F297D" w14:paraId="4E945DEF" w14:textId="77777777" w:rsidTr="00353376">
        <w:trPr>
          <w:trHeight w:val="696"/>
        </w:trPr>
        <w:tc>
          <w:tcPr>
            <w:tcW w:w="30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3A5F021B" w14:textId="24B5E89C" w:rsidR="001217E3" w:rsidRPr="000F297D" w:rsidRDefault="001217E3" w:rsidP="005D5E72">
            <w:pPr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 xml:space="preserve">1. </w:t>
            </w:r>
            <w:r w:rsidR="000554C8" w:rsidRPr="000F297D">
              <w:rPr>
                <w:sz w:val="26"/>
                <w:szCs w:val="26"/>
              </w:rPr>
              <w:t>«</w:t>
            </w:r>
            <w:r w:rsidRPr="000F297D">
              <w:rPr>
                <w:sz w:val="26"/>
                <w:szCs w:val="26"/>
              </w:rPr>
              <w:t>Освоение шельфа</w:t>
            </w:r>
            <w:r w:rsidR="000554C8" w:rsidRPr="000F297D">
              <w:rPr>
                <w:sz w:val="26"/>
                <w:szCs w:val="26"/>
              </w:rPr>
              <w:t>»</w:t>
            </w:r>
          </w:p>
        </w:tc>
        <w:tc>
          <w:tcPr>
            <w:tcW w:w="1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83" w:type="dxa"/>
            </w:tcMar>
            <w:vAlign w:val="center"/>
            <w:hideMark/>
          </w:tcPr>
          <w:p w14:paraId="69E09395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28,0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83" w:type="dxa"/>
            </w:tcMar>
            <w:vAlign w:val="center"/>
            <w:hideMark/>
          </w:tcPr>
          <w:p w14:paraId="678AA9CC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173,5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4DA0DBD0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1500,1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2F1D9933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451,6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1D8AFCD1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1363,6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781195BF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4934,6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55AAA697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1978,0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0EC5BF68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2418,6</w:t>
            </w: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534CB65F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12848,0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0FD4031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21,2%</w:t>
            </w:r>
          </w:p>
        </w:tc>
      </w:tr>
      <w:tr w:rsidR="001217E3" w:rsidRPr="000F297D" w14:paraId="27445D4C" w14:textId="77777777" w:rsidTr="00353376">
        <w:trPr>
          <w:trHeight w:val="696"/>
        </w:trPr>
        <w:tc>
          <w:tcPr>
            <w:tcW w:w="30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2CE47444" w14:textId="47F81B2E" w:rsidR="001217E3" w:rsidRPr="000F297D" w:rsidRDefault="001217E3" w:rsidP="005D5E72">
            <w:pPr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 xml:space="preserve">2. </w:t>
            </w:r>
            <w:r w:rsidR="000554C8" w:rsidRPr="000F297D">
              <w:rPr>
                <w:sz w:val="26"/>
                <w:szCs w:val="26"/>
              </w:rPr>
              <w:t>«</w:t>
            </w:r>
            <w:r w:rsidRPr="000F297D">
              <w:rPr>
                <w:sz w:val="26"/>
                <w:szCs w:val="26"/>
              </w:rPr>
              <w:t>Научный задел</w:t>
            </w:r>
            <w:r w:rsidR="000554C8" w:rsidRPr="000F297D">
              <w:rPr>
                <w:sz w:val="26"/>
                <w:szCs w:val="26"/>
              </w:rPr>
              <w:t>»</w:t>
            </w:r>
          </w:p>
        </w:tc>
        <w:tc>
          <w:tcPr>
            <w:tcW w:w="1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83" w:type="dxa"/>
            </w:tcMar>
            <w:vAlign w:val="center"/>
            <w:hideMark/>
          </w:tcPr>
          <w:p w14:paraId="534D1165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10,0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83" w:type="dxa"/>
            </w:tcMar>
            <w:vAlign w:val="center"/>
            <w:hideMark/>
          </w:tcPr>
          <w:p w14:paraId="4EA12E7A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0,0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1880CF8C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1340,6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20A6DD71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1317,2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3C89F8A4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2383,9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14147516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3499,6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6FDC87BC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0,0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7A5020B8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1009,1</w:t>
            </w: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6F04228F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9560,4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CAEC190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15,8%</w:t>
            </w:r>
          </w:p>
        </w:tc>
      </w:tr>
      <w:tr w:rsidR="001217E3" w:rsidRPr="000F297D" w14:paraId="760CCFA4" w14:textId="77777777" w:rsidTr="00353376">
        <w:trPr>
          <w:trHeight w:val="696"/>
        </w:trPr>
        <w:tc>
          <w:tcPr>
            <w:tcW w:w="30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04BBF7FE" w14:textId="341FEB73" w:rsidR="001217E3" w:rsidRPr="000F297D" w:rsidRDefault="001217E3" w:rsidP="005D5E72">
            <w:pPr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 xml:space="preserve">3. </w:t>
            </w:r>
            <w:r w:rsidR="000554C8" w:rsidRPr="000F297D">
              <w:rPr>
                <w:sz w:val="26"/>
                <w:szCs w:val="26"/>
              </w:rPr>
              <w:t>«</w:t>
            </w:r>
            <w:r w:rsidRPr="000F297D">
              <w:rPr>
                <w:sz w:val="26"/>
                <w:szCs w:val="26"/>
              </w:rPr>
              <w:t>Новый облик</w:t>
            </w:r>
            <w:r w:rsidR="000554C8" w:rsidRPr="000F297D">
              <w:rPr>
                <w:sz w:val="26"/>
                <w:szCs w:val="26"/>
              </w:rPr>
              <w:t>»</w:t>
            </w:r>
            <w:r w:rsidRPr="000F297D">
              <w:rPr>
                <w:sz w:val="26"/>
                <w:szCs w:val="26"/>
              </w:rPr>
              <w:t>*</w:t>
            </w:r>
          </w:p>
        </w:tc>
        <w:tc>
          <w:tcPr>
            <w:tcW w:w="1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83" w:type="dxa"/>
            </w:tcMar>
            <w:vAlign w:val="center"/>
            <w:hideMark/>
          </w:tcPr>
          <w:p w14:paraId="3A257469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0,0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83" w:type="dxa"/>
            </w:tcMar>
            <w:vAlign w:val="center"/>
            <w:hideMark/>
          </w:tcPr>
          <w:p w14:paraId="49EFAF45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74,0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0B23BCB7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1053,5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750B795E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1049,4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543BF087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1309,2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1A873BBE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2657,0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510BB38D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885,7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48F405A8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1305,0</w:t>
            </w: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5489EB47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8333,8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A13D630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13,8%</w:t>
            </w:r>
          </w:p>
        </w:tc>
      </w:tr>
      <w:tr w:rsidR="001217E3" w:rsidRPr="000F297D" w14:paraId="0902C4FE" w14:textId="77777777" w:rsidTr="00353376">
        <w:trPr>
          <w:trHeight w:val="696"/>
        </w:trPr>
        <w:tc>
          <w:tcPr>
            <w:tcW w:w="30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6486CF78" w14:textId="33938949" w:rsidR="001217E3" w:rsidRPr="000F297D" w:rsidRDefault="001217E3" w:rsidP="005D5E72">
            <w:pPr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 xml:space="preserve">4. </w:t>
            </w:r>
            <w:r w:rsidR="000554C8" w:rsidRPr="000F297D">
              <w:rPr>
                <w:sz w:val="26"/>
                <w:szCs w:val="26"/>
              </w:rPr>
              <w:t>«</w:t>
            </w:r>
            <w:r w:rsidRPr="000F297D">
              <w:rPr>
                <w:sz w:val="26"/>
                <w:szCs w:val="26"/>
              </w:rPr>
              <w:t>Судостроитель</w:t>
            </w:r>
            <w:r w:rsidRPr="000F297D">
              <w:rPr>
                <w:sz w:val="26"/>
                <w:szCs w:val="26"/>
              </w:rPr>
              <w:softHyphen/>
              <w:t>ное производство</w:t>
            </w:r>
            <w:r w:rsidR="000554C8" w:rsidRPr="000F297D">
              <w:rPr>
                <w:sz w:val="26"/>
                <w:szCs w:val="26"/>
              </w:rPr>
              <w:t>»</w:t>
            </w:r>
          </w:p>
        </w:tc>
        <w:tc>
          <w:tcPr>
            <w:tcW w:w="1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83" w:type="dxa"/>
            </w:tcMar>
            <w:vAlign w:val="center"/>
            <w:hideMark/>
          </w:tcPr>
          <w:p w14:paraId="22D22967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37,0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83" w:type="dxa"/>
            </w:tcMar>
            <w:vAlign w:val="center"/>
            <w:hideMark/>
          </w:tcPr>
          <w:p w14:paraId="738B2317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560,0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3BCE1EEB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527,0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6D84F70F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1016,0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2106E48D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2911,5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207AB07E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1302,5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1DD19F40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0,0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0DD72D0D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370,8</w:t>
            </w: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12E7F430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6724,8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78F8C35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11,1%</w:t>
            </w:r>
          </w:p>
        </w:tc>
      </w:tr>
      <w:tr w:rsidR="001217E3" w:rsidRPr="000F297D" w14:paraId="0677C9FD" w14:textId="77777777" w:rsidTr="00353376">
        <w:trPr>
          <w:trHeight w:val="696"/>
        </w:trPr>
        <w:tc>
          <w:tcPr>
            <w:tcW w:w="30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4A4C01CA" w14:textId="3E43FA34" w:rsidR="001217E3" w:rsidRPr="000F297D" w:rsidRDefault="001217E3" w:rsidP="005D5E72">
            <w:pPr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 xml:space="preserve">5 </w:t>
            </w:r>
            <w:r w:rsidR="000554C8" w:rsidRPr="000F297D">
              <w:rPr>
                <w:sz w:val="26"/>
                <w:szCs w:val="26"/>
              </w:rPr>
              <w:t>«</w:t>
            </w:r>
            <w:r w:rsidRPr="000F297D">
              <w:rPr>
                <w:sz w:val="26"/>
                <w:szCs w:val="26"/>
              </w:rPr>
              <w:t>Судовое приборостроение</w:t>
            </w:r>
            <w:r w:rsidR="000554C8" w:rsidRPr="000F297D">
              <w:rPr>
                <w:sz w:val="26"/>
                <w:szCs w:val="26"/>
              </w:rPr>
              <w:t>»</w:t>
            </w:r>
          </w:p>
        </w:tc>
        <w:tc>
          <w:tcPr>
            <w:tcW w:w="1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83" w:type="dxa"/>
            </w:tcMar>
            <w:vAlign w:val="center"/>
            <w:hideMark/>
          </w:tcPr>
          <w:p w14:paraId="60ED8117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17,0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83" w:type="dxa"/>
            </w:tcMar>
            <w:vAlign w:val="center"/>
            <w:hideMark/>
          </w:tcPr>
          <w:p w14:paraId="127E3FFA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315,5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10690D86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1830,8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29388DE5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738,2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79A85737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1111,2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4A26CEB1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2185,3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4DD443ED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596,3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633EBCF4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557,8</w:t>
            </w: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78E3BF05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7352,1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4240F9D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12,1%</w:t>
            </w:r>
          </w:p>
        </w:tc>
      </w:tr>
      <w:tr w:rsidR="001217E3" w:rsidRPr="000F297D" w14:paraId="2A79D461" w14:textId="77777777" w:rsidTr="00353376">
        <w:trPr>
          <w:trHeight w:val="696"/>
        </w:trPr>
        <w:tc>
          <w:tcPr>
            <w:tcW w:w="30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3C8C9B1E" w14:textId="6106ABBD" w:rsidR="001217E3" w:rsidRPr="000F297D" w:rsidRDefault="001217E3" w:rsidP="005D5E72">
            <w:pPr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 xml:space="preserve">6. </w:t>
            </w:r>
            <w:r w:rsidR="000554C8" w:rsidRPr="000F297D">
              <w:rPr>
                <w:sz w:val="26"/>
                <w:szCs w:val="26"/>
              </w:rPr>
              <w:t>«</w:t>
            </w:r>
            <w:r w:rsidRPr="000F297D">
              <w:rPr>
                <w:sz w:val="26"/>
                <w:szCs w:val="26"/>
              </w:rPr>
              <w:t>Судовое машиностроение и энергетика</w:t>
            </w:r>
            <w:r w:rsidR="000554C8" w:rsidRPr="000F297D">
              <w:rPr>
                <w:sz w:val="26"/>
                <w:szCs w:val="26"/>
              </w:rPr>
              <w:t>»</w:t>
            </w:r>
          </w:p>
        </w:tc>
        <w:tc>
          <w:tcPr>
            <w:tcW w:w="1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83" w:type="dxa"/>
            </w:tcMar>
            <w:vAlign w:val="center"/>
            <w:hideMark/>
          </w:tcPr>
          <w:p w14:paraId="7927AE2E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0,0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83" w:type="dxa"/>
            </w:tcMar>
            <w:vAlign w:val="center"/>
            <w:hideMark/>
          </w:tcPr>
          <w:p w14:paraId="02520437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526,5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1F785BDE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2186,1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67691BBB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2509,6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4659BBBC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2244,7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7B83FD3A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4773,7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1196836C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582,5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563C888B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115,0</w:t>
            </w: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6B4F332E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12938,1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86B611F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21,4%</w:t>
            </w:r>
          </w:p>
        </w:tc>
      </w:tr>
      <w:tr w:rsidR="001217E3" w:rsidRPr="000F297D" w14:paraId="7C51F18B" w14:textId="77777777" w:rsidTr="00353376">
        <w:trPr>
          <w:trHeight w:val="696"/>
        </w:trPr>
        <w:tc>
          <w:tcPr>
            <w:tcW w:w="30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1ED55938" w14:textId="119D3D4A" w:rsidR="001217E3" w:rsidRPr="000F297D" w:rsidRDefault="001217E3" w:rsidP="005D5E72">
            <w:pPr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 xml:space="preserve">7. </w:t>
            </w:r>
            <w:r w:rsidR="000554C8" w:rsidRPr="000F297D">
              <w:rPr>
                <w:sz w:val="26"/>
                <w:szCs w:val="26"/>
              </w:rPr>
              <w:t>«</w:t>
            </w:r>
            <w:r w:rsidRPr="000F297D">
              <w:rPr>
                <w:sz w:val="26"/>
                <w:szCs w:val="26"/>
              </w:rPr>
              <w:t>Системные исследования</w:t>
            </w:r>
            <w:r w:rsidR="000554C8" w:rsidRPr="000F297D">
              <w:rPr>
                <w:sz w:val="26"/>
                <w:szCs w:val="26"/>
              </w:rPr>
              <w:t>»</w:t>
            </w:r>
          </w:p>
        </w:tc>
        <w:tc>
          <w:tcPr>
            <w:tcW w:w="1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83" w:type="dxa"/>
            </w:tcMar>
            <w:vAlign w:val="center"/>
            <w:hideMark/>
          </w:tcPr>
          <w:p w14:paraId="79CC73DC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15,0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83" w:type="dxa"/>
            </w:tcMar>
            <w:vAlign w:val="center"/>
            <w:hideMark/>
          </w:tcPr>
          <w:p w14:paraId="3385B9CE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0,0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2C35E97B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772,1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2B4ADEC3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530,5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7250B8D3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87,0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1DCF7CA0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695,5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3BECD746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250,2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080B6768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439,0</w:t>
            </w: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388AC57E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2789,3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EC73BE7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4,6%</w:t>
            </w:r>
          </w:p>
        </w:tc>
      </w:tr>
      <w:tr w:rsidR="001217E3" w:rsidRPr="000F297D" w14:paraId="5108CB63" w14:textId="77777777" w:rsidTr="00353376">
        <w:trPr>
          <w:trHeight w:val="696"/>
        </w:trPr>
        <w:tc>
          <w:tcPr>
            <w:tcW w:w="30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2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6EAC5F86" w14:textId="77777777" w:rsidR="001217E3" w:rsidRPr="000F297D" w:rsidRDefault="001217E3" w:rsidP="005D5E72">
            <w:pPr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ВСЕГО</w:t>
            </w:r>
          </w:p>
        </w:tc>
        <w:tc>
          <w:tcPr>
            <w:tcW w:w="1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83" w:type="dxa"/>
            </w:tcMar>
            <w:vAlign w:val="center"/>
            <w:hideMark/>
          </w:tcPr>
          <w:p w14:paraId="65D98573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107,0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83" w:type="dxa"/>
            </w:tcMar>
            <w:vAlign w:val="center"/>
            <w:hideMark/>
          </w:tcPr>
          <w:p w14:paraId="64E16AA9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1649,5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36C5C616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9210,1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5C4D1B06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7612,5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151297A3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11411,1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0550159F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20048,1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6C5A1A39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4292,7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57ACF604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6215,3</w:t>
            </w: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2166D44B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60546,3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227" w:type="dxa"/>
            </w:tcMar>
            <w:vAlign w:val="center"/>
            <w:hideMark/>
          </w:tcPr>
          <w:p w14:paraId="00EAF6C0" w14:textId="77777777" w:rsidR="001217E3" w:rsidRPr="000F297D" w:rsidRDefault="001217E3" w:rsidP="005D5E72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100</w:t>
            </w:r>
          </w:p>
        </w:tc>
      </w:tr>
    </w:tbl>
    <w:p w14:paraId="1EE35E32" w14:textId="67F3E532" w:rsidR="001B2E1C" w:rsidRPr="000F297D" w:rsidRDefault="001B2E1C" w:rsidP="001B0DB2">
      <w:pPr>
        <w:widowControl w:val="0"/>
        <w:spacing w:line="360" w:lineRule="auto"/>
        <w:ind w:firstLine="709"/>
        <w:jc w:val="both"/>
        <w:rPr>
          <w:sz w:val="26"/>
          <w:szCs w:val="26"/>
        </w:rPr>
      </w:pPr>
      <w:r w:rsidRPr="000F297D">
        <w:rPr>
          <w:b/>
          <w:bCs/>
          <w:sz w:val="26"/>
          <w:szCs w:val="26"/>
          <w:vertAlign w:val="superscript"/>
        </w:rPr>
        <w:t>*</w:t>
      </w:r>
      <w:r w:rsidR="009B289F" w:rsidRPr="000F297D">
        <w:rPr>
          <w:b/>
          <w:bCs/>
          <w:sz w:val="26"/>
          <w:szCs w:val="26"/>
          <w:vertAlign w:val="superscript"/>
        </w:rPr>
        <w:t xml:space="preserve"> </w:t>
      </w:r>
      <w:r w:rsidRPr="000F297D">
        <w:rPr>
          <w:bCs/>
          <w:sz w:val="26"/>
          <w:szCs w:val="26"/>
        </w:rPr>
        <w:t xml:space="preserve">по технологическому направлению </w:t>
      </w:r>
      <w:r w:rsidR="000554C8" w:rsidRPr="000F297D">
        <w:rPr>
          <w:bCs/>
          <w:sz w:val="26"/>
          <w:szCs w:val="26"/>
        </w:rPr>
        <w:t>«</w:t>
      </w:r>
      <w:r w:rsidRPr="000F297D">
        <w:rPr>
          <w:bCs/>
          <w:sz w:val="26"/>
          <w:szCs w:val="26"/>
        </w:rPr>
        <w:t>Новый облик работы приведены без учета</w:t>
      </w:r>
      <w:r w:rsidR="009B289F" w:rsidRPr="000F297D">
        <w:rPr>
          <w:bCs/>
          <w:sz w:val="26"/>
          <w:szCs w:val="26"/>
        </w:rPr>
        <w:t xml:space="preserve">  </w:t>
      </w:r>
      <w:r w:rsidRPr="000F297D">
        <w:rPr>
          <w:bCs/>
          <w:sz w:val="26"/>
          <w:szCs w:val="26"/>
        </w:rPr>
        <w:t>Федерального агентства морского и речного транспорта и их стоимости</w:t>
      </w:r>
    </w:p>
    <w:p w14:paraId="13A172EB" w14:textId="77777777" w:rsidR="001B2E1C" w:rsidRPr="000F297D" w:rsidRDefault="001B2E1C" w:rsidP="001B0DB2">
      <w:pPr>
        <w:widowControl w:val="0"/>
        <w:spacing w:line="360" w:lineRule="auto"/>
        <w:ind w:firstLine="709"/>
        <w:jc w:val="both"/>
        <w:rPr>
          <w:sz w:val="26"/>
          <w:szCs w:val="26"/>
        </w:rPr>
      </w:pPr>
    </w:p>
    <w:p w14:paraId="2B4ECE2D" w14:textId="77777777" w:rsidR="001217E3" w:rsidRPr="000F297D" w:rsidRDefault="001217E3" w:rsidP="001B0DB2">
      <w:pPr>
        <w:widowControl w:val="0"/>
        <w:spacing w:line="360" w:lineRule="auto"/>
        <w:ind w:firstLine="709"/>
        <w:jc w:val="both"/>
        <w:rPr>
          <w:sz w:val="26"/>
          <w:szCs w:val="26"/>
        </w:rPr>
        <w:sectPr w:rsidR="001217E3" w:rsidRPr="000F297D" w:rsidSect="001217E3">
          <w:pgSz w:w="16838" w:h="11906" w:orient="landscape"/>
          <w:pgMar w:top="1531" w:right="1134" w:bottom="851" w:left="1134" w:header="709" w:footer="709" w:gutter="0"/>
          <w:cols w:space="708"/>
          <w:titlePg/>
          <w:docGrid w:linePitch="360"/>
        </w:sectPr>
      </w:pPr>
    </w:p>
    <w:p w14:paraId="204CE5F3" w14:textId="448997DC" w:rsidR="00B668B7" w:rsidRPr="000F297D" w:rsidRDefault="00B668B7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  <w:r w:rsidRPr="000F297D">
        <w:rPr>
          <w:sz w:val="26"/>
          <w:szCs w:val="26"/>
        </w:rPr>
        <w:lastRenderedPageBreak/>
        <w:t xml:space="preserve">Как было </w:t>
      </w:r>
      <w:r w:rsidR="000E119C" w:rsidRPr="000F297D">
        <w:rPr>
          <w:sz w:val="26"/>
          <w:szCs w:val="26"/>
        </w:rPr>
        <w:t xml:space="preserve">указано </w:t>
      </w:r>
      <w:r w:rsidRPr="000F297D">
        <w:rPr>
          <w:sz w:val="26"/>
          <w:szCs w:val="26"/>
        </w:rPr>
        <w:t>выше, экспертными органами в процессе отбора НИОКР для реализации в рамках ФЦП РГМТ выступали рабочие группы и НКЭС. За весь период реализации Программы проведены 171 заседание рабочих групп и 36 заседаний научно-координационного экспертного совета, на которых рассмотрена вся тематика НИОКР, реализованная в Программе. Это была достаточно жесткая система фильтрации и коллегиального отбора тематики НИОКР. Фактически проходила только каждая третья тема (табл. 1). Для проведения конкурсов НКЭС рекомендовал около 700 тем</w:t>
      </w:r>
      <w:r w:rsidR="000E119C" w:rsidRPr="000F297D">
        <w:rPr>
          <w:sz w:val="26"/>
          <w:szCs w:val="26"/>
        </w:rPr>
        <w:t>.</w:t>
      </w:r>
    </w:p>
    <w:p w14:paraId="411E5F2A" w14:textId="77777777" w:rsidR="00B668B7" w:rsidRPr="000F297D" w:rsidRDefault="00B668B7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>Таблица 1 - Число тем по протоколам заседаний рабочих групп и НКЭС</w:t>
      </w:r>
    </w:p>
    <w:tbl>
      <w:tblPr>
        <w:tblW w:w="9654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149"/>
        <w:gridCol w:w="1560"/>
        <w:gridCol w:w="1701"/>
        <w:gridCol w:w="1701"/>
        <w:gridCol w:w="2268"/>
        <w:gridCol w:w="1275"/>
      </w:tblGrid>
      <w:tr w:rsidR="00B668B7" w:rsidRPr="000F297D" w14:paraId="0BA60046" w14:textId="77777777" w:rsidTr="00353376">
        <w:trPr>
          <w:trHeight w:val="1195"/>
        </w:trPr>
        <w:tc>
          <w:tcPr>
            <w:tcW w:w="1149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359776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 xml:space="preserve">№ рабочей </w:t>
            </w:r>
            <w:r w:rsidRPr="000F297D">
              <w:rPr>
                <w:sz w:val="26"/>
                <w:szCs w:val="26"/>
              </w:rPr>
              <w:br/>
              <w:t>группы</w:t>
            </w:r>
          </w:p>
        </w:tc>
        <w:tc>
          <w:tcPr>
            <w:tcW w:w="156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007577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Число заседаний рабочих групп</w:t>
            </w:r>
          </w:p>
        </w:tc>
        <w:tc>
          <w:tcPr>
            <w:tcW w:w="170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A729C7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 xml:space="preserve">Рассмотрено НИОКР на </w:t>
            </w:r>
            <w:r w:rsidRPr="000F297D">
              <w:rPr>
                <w:sz w:val="26"/>
                <w:szCs w:val="26"/>
              </w:rPr>
              <w:br/>
              <w:t>рабочих группах</w:t>
            </w:r>
          </w:p>
        </w:tc>
        <w:tc>
          <w:tcPr>
            <w:tcW w:w="170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FA7F12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Отклонено НИОКР</w:t>
            </w:r>
          </w:p>
        </w:tc>
        <w:tc>
          <w:tcPr>
            <w:tcW w:w="2268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E9D630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 xml:space="preserve">НИОКР взяты на доработку </w:t>
            </w:r>
            <w:r w:rsidRPr="000F297D">
              <w:rPr>
                <w:sz w:val="26"/>
                <w:szCs w:val="26"/>
              </w:rPr>
              <w:br/>
              <w:t>(в том числе, объединение или переработка)</w:t>
            </w:r>
          </w:p>
        </w:tc>
        <w:tc>
          <w:tcPr>
            <w:tcW w:w="127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CAEAFF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 xml:space="preserve">Рассмотрено </w:t>
            </w:r>
            <w:r w:rsidRPr="000F297D">
              <w:rPr>
                <w:sz w:val="26"/>
                <w:szCs w:val="26"/>
              </w:rPr>
              <w:br/>
              <w:t>на НКЭС</w:t>
            </w:r>
          </w:p>
        </w:tc>
      </w:tr>
      <w:tr w:rsidR="00B668B7" w:rsidRPr="000F297D" w14:paraId="22A3E1D7" w14:textId="77777777" w:rsidTr="00353376">
        <w:trPr>
          <w:trHeight w:val="454"/>
        </w:trPr>
        <w:tc>
          <w:tcPr>
            <w:tcW w:w="1149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65236A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</w:t>
            </w:r>
          </w:p>
        </w:tc>
        <w:tc>
          <w:tcPr>
            <w:tcW w:w="156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0C9D3C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26</w:t>
            </w:r>
          </w:p>
        </w:tc>
        <w:tc>
          <w:tcPr>
            <w:tcW w:w="170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F8C6DD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573</w:t>
            </w:r>
          </w:p>
        </w:tc>
        <w:tc>
          <w:tcPr>
            <w:tcW w:w="170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F1CB60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119</w:t>
            </w:r>
          </w:p>
        </w:tc>
        <w:tc>
          <w:tcPr>
            <w:tcW w:w="2268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13F977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362</w:t>
            </w:r>
          </w:p>
        </w:tc>
        <w:tc>
          <w:tcPr>
            <w:tcW w:w="127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563108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147</w:t>
            </w:r>
          </w:p>
        </w:tc>
      </w:tr>
      <w:tr w:rsidR="00B668B7" w:rsidRPr="000F297D" w14:paraId="62AFEEC4" w14:textId="77777777" w:rsidTr="00353376">
        <w:trPr>
          <w:trHeight w:val="454"/>
        </w:trPr>
        <w:tc>
          <w:tcPr>
            <w:tcW w:w="1149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1BB818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</w:t>
            </w:r>
          </w:p>
        </w:tc>
        <w:tc>
          <w:tcPr>
            <w:tcW w:w="156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723308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20</w:t>
            </w:r>
          </w:p>
        </w:tc>
        <w:tc>
          <w:tcPr>
            <w:tcW w:w="170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1C8A3A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165</w:t>
            </w:r>
          </w:p>
        </w:tc>
        <w:tc>
          <w:tcPr>
            <w:tcW w:w="170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EFC87C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29</w:t>
            </w:r>
          </w:p>
        </w:tc>
        <w:tc>
          <w:tcPr>
            <w:tcW w:w="2268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EB08B9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126</w:t>
            </w:r>
          </w:p>
        </w:tc>
        <w:tc>
          <w:tcPr>
            <w:tcW w:w="127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BA8C94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79</w:t>
            </w:r>
          </w:p>
        </w:tc>
      </w:tr>
      <w:tr w:rsidR="00B668B7" w:rsidRPr="000F297D" w14:paraId="0A3A53AB" w14:textId="77777777" w:rsidTr="00353376">
        <w:trPr>
          <w:trHeight w:val="454"/>
        </w:trPr>
        <w:tc>
          <w:tcPr>
            <w:tcW w:w="1149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67CFB7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3</w:t>
            </w:r>
          </w:p>
        </w:tc>
        <w:tc>
          <w:tcPr>
            <w:tcW w:w="156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985248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30</w:t>
            </w:r>
          </w:p>
        </w:tc>
        <w:tc>
          <w:tcPr>
            <w:tcW w:w="170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9973D6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386</w:t>
            </w:r>
          </w:p>
        </w:tc>
        <w:tc>
          <w:tcPr>
            <w:tcW w:w="170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FDD739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108</w:t>
            </w:r>
          </w:p>
        </w:tc>
        <w:tc>
          <w:tcPr>
            <w:tcW w:w="2268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367090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227</w:t>
            </w:r>
          </w:p>
        </w:tc>
        <w:tc>
          <w:tcPr>
            <w:tcW w:w="127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890966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127</w:t>
            </w:r>
          </w:p>
        </w:tc>
      </w:tr>
      <w:tr w:rsidR="00B668B7" w:rsidRPr="000F297D" w14:paraId="3262D453" w14:textId="77777777" w:rsidTr="00353376">
        <w:trPr>
          <w:trHeight w:val="454"/>
        </w:trPr>
        <w:tc>
          <w:tcPr>
            <w:tcW w:w="1149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A870C7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4</w:t>
            </w:r>
          </w:p>
        </w:tc>
        <w:tc>
          <w:tcPr>
            <w:tcW w:w="156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FB8232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21</w:t>
            </w:r>
          </w:p>
        </w:tc>
        <w:tc>
          <w:tcPr>
            <w:tcW w:w="170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BE9467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98</w:t>
            </w:r>
          </w:p>
        </w:tc>
        <w:tc>
          <w:tcPr>
            <w:tcW w:w="170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4FFDE5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</w:t>
            </w:r>
          </w:p>
        </w:tc>
        <w:tc>
          <w:tcPr>
            <w:tcW w:w="2268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CC292A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94</w:t>
            </w:r>
          </w:p>
        </w:tc>
        <w:tc>
          <w:tcPr>
            <w:tcW w:w="127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53E41C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91</w:t>
            </w:r>
          </w:p>
        </w:tc>
      </w:tr>
      <w:tr w:rsidR="00B668B7" w:rsidRPr="000F297D" w14:paraId="3E201AA6" w14:textId="77777777" w:rsidTr="00353376">
        <w:trPr>
          <w:trHeight w:val="454"/>
        </w:trPr>
        <w:tc>
          <w:tcPr>
            <w:tcW w:w="1149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7838F1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5</w:t>
            </w:r>
          </w:p>
        </w:tc>
        <w:tc>
          <w:tcPr>
            <w:tcW w:w="156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2D1F49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32</w:t>
            </w:r>
          </w:p>
        </w:tc>
        <w:tc>
          <w:tcPr>
            <w:tcW w:w="170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161407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221</w:t>
            </w:r>
          </w:p>
        </w:tc>
        <w:tc>
          <w:tcPr>
            <w:tcW w:w="170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0B2895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60</w:t>
            </w:r>
          </w:p>
        </w:tc>
        <w:tc>
          <w:tcPr>
            <w:tcW w:w="2268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20C662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148</w:t>
            </w:r>
          </w:p>
        </w:tc>
        <w:tc>
          <w:tcPr>
            <w:tcW w:w="127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674072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113</w:t>
            </w:r>
          </w:p>
        </w:tc>
      </w:tr>
      <w:tr w:rsidR="00B668B7" w:rsidRPr="000F297D" w14:paraId="596059D3" w14:textId="77777777" w:rsidTr="00353376">
        <w:trPr>
          <w:trHeight w:val="454"/>
        </w:trPr>
        <w:tc>
          <w:tcPr>
            <w:tcW w:w="1149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AB25D9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6</w:t>
            </w:r>
          </w:p>
        </w:tc>
        <w:tc>
          <w:tcPr>
            <w:tcW w:w="156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D7E3F9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23</w:t>
            </w:r>
          </w:p>
        </w:tc>
        <w:tc>
          <w:tcPr>
            <w:tcW w:w="170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51C843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480</w:t>
            </w:r>
          </w:p>
        </w:tc>
        <w:tc>
          <w:tcPr>
            <w:tcW w:w="170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7C6F1B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128</w:t>
            </w:r>
          </w:p>
        </w:tc>
        <w:tc>
          <w:tcPr>
            <w:tcW w:w="2268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BF4490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277</w:t>
            </w:r>
          </w:p>
        </w:tc>
        <w:tc>
          <w:tcPr>
            <w:tcW w:w="127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B61569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186</w:t>
            </w:r>
          </w:p>
        </w:tc>
      </w:tr>
      <w:tr w:rsidR="00B668B7" w:rsidRPr="000F297D" w14:paraId="11458D53" w14:textId="77777777" w:rsidTr="00353376">
        <w:trPr>
          <w:trHeight w:val="454"/>
        </w:trPr>
        <w:tc>
          <w:tcPr>
            <w:tcW w:w="1149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62D715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7</w:t>
            </w:r>
          </w:p>
        </w:tc>
        <w:tc>
          <w:tcPr>
            <w:tcW w:w="156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E21BE4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16</w:t>
            </w:r>
          </w:p>
        </w:tc>
        <w:tc>
          <w:tcPr>
            <w:tcW w:w="170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54DCCF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82</w:t>
            </w:r>
          </w:p>
        </w:tc>
        <w:tc>
          <w:tcPr>
            <w:tcW w:w="170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A7C904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29</w:t>
            </w:r>
          </w:p>
        </w:tc>
        <w:tc>
          <w:tcPr>
            <w:tcW w:w="2268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D773CC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44</w:t>
            </w:r>
          </w:p>
        </w:tc>
        <w:tc>
          <w:tcPr>
            <w:tcW w:w="127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822EAE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41</w:t>
            </w:r>
          </w:p>
        </w:tc>
      </w:tr>
      <w:tr w:rsidR="00B668B7" w:rsidRPr="000F297D" w14:paraId="55B5ACC5" w14:textId="77777777" w:rsidTr="00353376">
        <w:trPr>
          <w:trHeight w:val="454"/>
        </w:trPr>
        <w:tc>
          <w:tcPr>
            <w:tcW w:w="1149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4B60E6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Специальная</w:t>
            </w:r>
          </w:p>
        </w:tc>
        <w:tc>
          <w:tcPr>
            <w:tcW w:w="156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D136CA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3</w:t>
            </w:r>
          </w:p>
        </w:tc>
        <w:tc>
          <w:tcPr>
            <w:tcW w:w="170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2FB80D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10</w:t>
            </w:r>
          </w:p>
        </w:tc>
        <w:tc>
          <w:tcPr>
            <w:tcW w:w="170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B4AE4D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0</w:t>
            </w:r>
          </w:p>
        </w:tc>
        <w:tc>
          <w:tcPr>
            <w:tcW w:w="2268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8FA92D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10</w:t>
            </w:r>
          </w:p>
        </w:tc>
        <w:tc>
          <w:tcPr>
            <w:tcW w:w="127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59D7BA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8</w:t>
            </w:r>
          </w:p>
        </w:tc>
      </w:tr>
      <w:tr w:rsidR="00B668B7" w:rsidRPr="000F297D" w14:paraId="6882ACB2" w14:textId="77777777" w:rsidTr="00353376">
        <w:trPr>
          <w:trHeight w:val="454"/>
        </w:trPr>
        <w:tc>
          <w:tcPr>
            <w:tcW w:w="1149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B1F63B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ВСЕГО</w:t>
            </w:r>
          </w:p>
        </w:tc>
        <w:tc>
          <w:tcPr>
            <w:tcW w:w="156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400829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171</w:t>
            </w:r>
          </w:p>
        </w:tc>
        <w:tc>
          <w:tcPr>
            <w:tcW w:w="170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85AE63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2015</w:t>
            </w:r>
          </w:p>
        </w:tc>
        <w:tc>
          <w:tcPr>
            <w:tcW w:w="170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7FED39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475</w:t>
            </w:r>
          </w:p>
        </w:tc>
        <w:tc>
          <w:tcPr>
            <w:tcW w:w="2268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BC74B5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1288</w:t>
            </w:r>
          </w:p>
        </w:tc>
        <w:tc>
          <w:tcPr>
            <w:tcW w:w="127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D604CA" w14:textId="77777777" w:rsidR="00B668B7" w:rsidRPr="000F297D" w:rsidRDefault="00B668B7" w:rsidP="00353376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792</w:t>
            </w:r>
          </w:p>
        </w:tc>
      </w:tr>
    </w:tbl>
    <w:p w14:paraId="7828177B" w14:textId="1AE36BC1" w:rsidR="00E44650" w:rsidRPr="000F297D" w:rsidRDefault="00E44650" w:rsidP="00353376">
      <w:pPr>
        <w:spacing w:line="360" w:lineRule="auto"/>
        <w:ind w:firstLine="709"/>
        <w:jc w:val="both"/>
        <w:rPr>
          <w:sz w:val="26"/>
          <w:szCs w:val="26"/>
        </w:rPr>
      </w:pPr>
    </w:p>
    <w:p w14:paraId="21A985EF" w14:textId="77777777" w:rsidR="00E44650" w:rsidRPr="000F297D" w:rsidRDefault="00E44650">
      <w:pPr>
        <w:spacing w:after="200" w:line="276" w:lineRule="auto"/>
        <w:rPr>
          <w:sz w:val="26"/>
          <w:szCs w:val="26"/>
        </w:rPr>
      </w:pPr>
      <w:r w:rsidRPr="000F297D">
        <w:rPr>
          <w:sz w:val="26"/>
          <w:szCs w:val="26"/>
        </w:rPr>
        <w:br w:type="page"/>
      </w:r>
    </w:p>
    <w:p w14:paraId="375A92B2" w14:textId="04BD0398" w:rsidR="00B668B7" w:rsidRPr="000F297D" w:rsidRDefault="00B668B7" w:rsidP="00E44650">
      <w:pPr>
        <w:tabs>
          <w:tab w:val="num" w:pos="0"/>
          <w:tab w:val="left" w:pos="360"/>
        </w:tabs>
        <w:autoSpaceDE w:val="0"/>
        <w:autoSpaceDN w:val="0"/>
        <w:adjustRightInd w:val="0"/>
        <w:spacing w:line="360" w:lineRule="auto"/>
        <w:ind w:firstLine="709"/>
        <w:jc w:val="both"/>
        <w:outlineLvl w:val="0"/>
        <w:rPr>
          <w:bCs/>
          <w:i/>
          <w:sz w:val="26"/>
          <w:szCs w:val="26"/>
        </w:rPr>
      </w:pPr>
      <w:r w:rsidRPr="000F297D">
        <w:rPr>
          <w:bCs/>
          <w:i/>
          <w:sz w:val="26"/>
          <w:szCs w:val="26"/>
        </w:rPr>
        <w:lastRenderedPageBreak/>
        <w:t>2. Итоги реализации программы по направлению «Капитальные вложения»</w:t>
      </w:r>
    </w:p>
    <w:p w14:paraId="1470635D" w14:textId="77777777" w:rsidR="00E44650" w:rsidRPr="000F297D" w:rsidRDefault="00E44650" w:rsidP="00E44650">
      <w:pPr>
        <w:rPr>
          <w:sz w:val="26"/>
          <w:szCs w:val="26"/>
        </w:rPr>
      </w:pPr>
    </w:p>
    <w:p w14:paraId="6A645179" w14:textId="29A839E6" w:rsidR="00EE62D8" w:rsidRPr="000F297D" w:rsidRDefault="00EE62D8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>По направлению «Капитальные вложения» (строительство, реконструкция и техническое перевооружение объектов научно-экспериментальной, стендовой, проектной и испытательной базы) было завершено 63</w:t>
      </w:r>
      <w:r w:rsidR="000E119C" w:rsidRPr="000F297D">
        <w:rPr>
          <w:sz w:val="26"/>
          <w:szCs w:val="26"/>
        </w:rPr>
        <w:t xml:space="preserve"> мероприятия</w:t>
      </w:r>
      <w:r w:rsidRPr="000F297D">
        <w:rPr>
          <w:sz w:val="26"/>
          <w:szCs w:val="26"/>
        </w:rPr>
        <w:t xml:space="preserve">: 52 - в период 2009-2014 гг., 10 - в 2015 г. и 1- в 2016 г. Общий объём бюджетного финансирования мероприятий с 2010 по 2016 гг составил 17786,0 млн руб. </w:t>
      </w:r>
    </w:p>
    <w:p w14:paraId="2596899E" w14:textId="35C1ECB2" w:rsidR="00EE62D8" w:rsidRPr="000F297D" w:rsidRDefault="00EE62D8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>Капитальные вложения направлялись в первую очередь на обновление и развитие материально-технической базы проектных и научно-исследовательских организаций с целью сохранения и развития потенциала отрасли в интересах решения новых задач в сфере конкурентоспособной высокотехнологичной продукции гражданского судостроения. Основными бюджетополучателями стали: ФГУП «Крыловский государственный научный центр», АО «ОСК» и АО «Концерн «Океанприбор».</w:t>
      </w:r>
    </w:p>
    <w:p w14:paraId="1B2A3324" w14:textId="77777777" w:rsidR="00EE62D8" w:rsidRPr="000F297D" w:rsidRDefault="00EE62D8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>Наиболее капиталоёмкие мероприятия по техническому перевооружению реконструкции и модернизации опытовых и испытательных мощностей судостроительной отрасли в рамках ФЦП «Развитие гражданской морской техники на 2009-2016 годы»:</w:t>
      </w:r>
    </w:p>
    <w:p w14:paraId="3CF89D28" w14:textId="77777777" w:rsidR="00EE62D8" w:rsidRPr="000F297D" w:rsidRDefault="00EE62D8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>Техническое перевооружение и реконструкция комплексного стенда настройки, отладки и испытаний гидроакустических средств гражданского назначения на ОАО «Концерн «Океанприбор». Стоимость капитального строительства составила 2283,0 млн руб. бюджетных ассигнований.</w:t>
      </w:r>
    </w:p>
    <w:p w14:paraId="28B1E066" w14:textId="77777777" w:rsidR="00EE62D8" w:rsidRPr="000F297D" w:rsidRDefault="00EE62D8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>Техническое перевооружение отраслевого электротехнического стенда в ЦНИИ «СЭТ» (ФГУП «Крыловский государственный научный центр»). Стоимость капитального строительства составила 1064,0 млн руб. бюджетных ассигнований.</w:t>
      </w:r>
    </w:p>
    <w:p w14:paraId="4AFA6CDD" w14:textId="77777777" w:rsidR="00EE62D8" w:rsidRPr="000F297D" w:rsidRDefault="00EE62D8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 xml:space="preserve">Строительство универсального офшорного бассейна во ФГУП «Крыловский государственный научный центр». Стоимость капитального строительства составляет 2363,0 млн руб. бюджетных ассигнований. </w:t>
      </w:r>
    </w:p>
    <w:p w14:paraId="042F42E4" w14:textId="77777777" w:rsidR="00EE62D8" w:rsidRPr="000F297D" w:rsidRDefault="00EE62D8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>Строительство опытно-экспериментальной базы для проведения экспериментальных исследований электроэнергетических систем судов всех типов, классов и назначений во ФГУП «Крыловский государственный научный центр». Стоимость капитального строительства составляет 1870,0 млн руб. бюджетных ассигнований.</w:t>
      </w:r>
    </w:p>
    <w:p w14:paraId="2425C7D2" w14:textId="77777777" w:rsidR="00EE62D8" w:rsidRPr="000F297D" w:rsidRDefault="00EE62D8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</w:p>
    <w:p w14:paraId="586F9675" w14:textId="77777777" w:rsidR="00EE62D8" w:rsidRPr="000F297D" w:rsidRDefault="00EE62D8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>Таблица 6. Перечень всех мероприятий по направлению «Капитальные вложения», выполненных в рамках ФЦП «РГМТ».</w:t>
      </w:r>
    </w:p>
    <w:tbl>
      <w:tblPr>
        <w:tblW w:w="493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06"/>
      </w:tblGrid>
      <w:tr w:rsidR="00EE62D8" w:rsidRPr="000F297D" w14:paraId="369C7884" w14:textId="77777777" w:rsidTr="00FA3478">
        <w:trPr>
          <w:trHeight w:val="483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4BEBF82B" w14:textId="77777777" w:rsidR="00EE62D8" w:rsidRPr="000F297D" w:rsidRDefault="00EE62D8" w:rsidP="000F297D">
            <w:pPr>
              <w:jc w:val="both"/>
              <w:rPr>
                <w:b/>
                <w:sz w:val="26"/>
                <w:szCs w:val="26"/>
              </w:rPr>
            </w:pPr>
            <w:r w:rsidRPr="000F297D">
              <w:rPr>
                <w:b/>
                <w:sz w:val="26"/>
                <w:szCs w:val="26"/>
              </w:rPr>
              <w:t>I. Бюджетные инвестиции для осуществления капитальных вложений - 17539,0 млн.руб. (бюджетное финансирование)</w:t>
            </w:r>
          </w:p>
        </w:tc>
      </w:tr>
      <w:tr w:rsidR="00EE62D8" w:rsidRPr="000F297D" w14:paraId="3A60FDCD" w14:textId="77777777" w:rsidTr="00FA3478">
        <w:trPr>
          <w:trHeight w:val="483"/>
        </w:trPr>
        <w:tc>
          <w:tcPr>
            <w:tcW w:w="5000" w:type="pct"/>
            <w:vMerge/>
            <w:shd w:val="clear" w:color="auto" w:fill="auto"/>
            <w:vAlign w:val="center"/>
            <w:hideMark/>
          </w:tcPr>
          <w:p w14:paraId="2BC83333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225262B9" w14:textId="77777777" w:rsidTr="00FA3478">
        <w:trPr>
          <w:trHeight w:val="483"/>
        </w:trPr>
        <w:tc>
          <w:tcPr>
            <w:tcW w:w="5000" w:type="pct"/>
            <w:vMerge w:val="restart"/>
            <w:shd w:val="clear" w:color="auto" w:fill="auto"/>
            <w:hideMark/>
          </w:tcPr>
          <w:p w14:paraId="35F565E2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1. Федеральное государственное унитарное предприятие «Крыловский государственный научный центр», г. Санкт-Петербург</w:t>
            </w:r>
          </w:p>
        </w:tc>
      </w:tr>
      <w:tr w:rsidR="00EE62D8" w:rsidRPr="000F297D" w14:paraId="5FFD8A2B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4DA221F5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564F1ED3" w14:textId="77777777" w:rsidTr="00FA3478">
        <w:trPr>
          <w:trHeight w:val="483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1CAA8F7B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1) строительство ледового опытового бассейна</w:t>
            </w:r>
          </w:p>
        </w:tc>
      </w:tr>
      <w:tr w:rsidR="00EE62D8" w:rsidRPr="000F297D" w14:paraId="249DCAF6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345E66E2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51149AC5" w14:textId="77777777" w:rsidTr="00FA3478">
        <w:trPr>
          <w:trHeight w:val="750"/>
        </w:trPr>
        <w:tc>
          <w:tcPr>
            <w:tcW w:w="5000" w:type="pct"/>
            <w:vMerge w:val="restart"/>
            <w:shd w:val="clear" w:color="auto" w:fill="auto"/>
            <w:hideMark/>
          </w:tcPr>
          <w:p w14:paraId="5480178F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lastRenderedPageBreak/>
              <w:t>2) строительство универсального офшорного бассейна, обеспечивающего проведение комплексных гидродинамических испытаний приоритетной морской техники, в том числе судов и морской техники для освоения углеводородных ресурсов на шельфе</w:t>
            </w:r>
          </w:p>
        </w:tc>
      </w:tr>
      <w:tr w:rsidR="00EE62D8" w:rsidRPr="000F297D" w14:paraId="0A7F3D2E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1E825EE5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08B27722" w14:textId="77777777" w:rsidTr="00FA3478">
        <w:trPr>
          <w:trHeight w:val="506"/>
        </w:trPr>
        <w:tc>
          <w:tcPr>
            <w:tcW w:w="5000" w:type="pct"/>
            <w:vMerge w:val="restart"/>
            <w:shd w:val="clear" w:color="auto" w:fill="auto"/>
            <w:hideMark/>
          </w:tcPr>
          <w:p w14:paraId="511C6675" w14:textId="77777777" w:rsid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3) техническое перевооружение опытовых бассейнов и аэродинамической трубы для разработки технологий в области гидроаэродинамики судов и других видов морской техники, включая:</w:t>
            </w:r>
          </w:p>
          <w:p w14:paraId="238ACA41" w14:textId="77777777" w:rsid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техническое перевооружение морского глубоководного бассейна;</w:t>
            </w:r>
          </w:p>
          <w:p w14:paraId="12C0794C" w14:textId="77777777" w:rsid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техническое перевооружение циркуляционного опытового бассейна;</w:t>
            </w:r>
          </w:p>
          <w:p w14:paraId="4E5AB3D9" w14:textId="1EC88403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техническое перевооружение оборудования аэродинамической трубы</w:t>
            </w:r>
          </w:p>
        </w:tc>
      </w:tr>
      <w:tr w:rsidR="00EE62D8" w:rsidRPr="000F297D" w14:paraId="7460BD71" w14:textId="77777777" w:rsidTr="00FA3478">
        <w:trPr>
          <w:trHeight w:val="1230"/>
        </w:trPr>
        <w:tc>
          <w:tcPr>
            <w:tcW w:w="5000" w:type="pct"/>
            <w:vMerge/>
            <w:vAlign w:val="center"/>
            <w:hideMark/>
          </w:tcPr>
          <w:p w14:paraId="41910B06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34C5892C" w14:textId="77777777" w:rsidTr="00FA3478">
        <w:trPr>
          <w:trHeight w:val="1785"/>
        </w:trPr>
        <w:tc>
          <w:tcPr>
            <w:tcW w:w="5000" w:type="pct"/>
            <w:vMerge w:val="restart"/>
            <w:shd w:val="clear" w:color="auto" w:fill="auto"/>
            <w:hideMark/>
          </w:tcPr>
          <w:p w14:paraId="0BD33C18" w14:textId="77777777" w:rsid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4) техническое перевооружение единого информационно-аналитического комплекса и современных измерительных и управляющих средств, обеспечивающего автоматизацию модельных гидродинамических маневренных испытаний, включая:</w:t>
            </w:r>
            <w:r w:rsidR="000F297D">
              <w:rPr>
                <w:sz w:val="26"/>
                <w:szCs w:val="26"/>
              </w:rPr>
              <w:t xml:space="preserve"> </w:t>
            </w:r>
          </w:p>
          <w:p w14:paraId="5A8260D1" w14:textId="77777777" w:rsid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техническое перевооружение комплекса измерительных и управляющих средств для проведения гидродинамических маневренных испытаний моделей судов;</w:t>
            </w:r>
          </w:p>
          <w:p w14:paraId="3E509734" w14:textId="7B679DC4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техническое перевооружение на базе серверов локальной сети единого информационно-аналитического комплекса, обеспечивающего автоматизацию модельных маневренных испытаний</w:t>
            </w:r>
          </w:p>
        </w:tc>
      </w:tr>
      <w:tr w:rsidR="00EE62D8" w:rsidRPr="000F297D" w14:paraId="4E6003EC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192C2A50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4BFFD3DC" w14:textId="77777777" w:rsidTr="00FA3478">
        <w:trPr>
          <w:trHeight w:val="1110"/>
        </w:trPr>
        <w:tc>
          <w:tcPr>
            <w:tcW w:w="5000" w:type="pct"/>
            <w:vMerge w:val="restart"/>
            <w:shd w:val="clear" w:color="auto" w:fill="auto"/>
            <w:hideMark/>
          </w:tcPr>
          <w:p w14:paraId="54834BCD" w14:textId="3EA4B5D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5) техническое перевооружение экспериментальных средств для исследования динамических, вибрационных и акустических явлений, возникающих в пропульсивных комплексах судов, включая:</w:t>
            </w:r>
            <w:r w:rsidR="000F297D">
              <w:rPr>
                <w:sz w:val="26"/>
                <w:szCs w:val="26"/>
              </w:rPr>
              <w:t xml:space="preserve"> </w:t>
            </w:r>
            <w:r w:rsidRPr="000F297D">
              <w:rPr>
                <w:sz w:val="26"/>
                <w:szCs w:val="26"/>
              </w:rPr>
              <w:t xml:space="preserve">строительство современной экспериментальной установки на базе большой кавитационной трубы; </w:t>
            </w:r>
            <w:r w:rsidRPr="000F297D">
              <w:rPr>
                <w:sz w:val="26"/>
                <w:szCs w:val="26"/>
              </w:rPr>
              <w:br/>
              <w:t>техническое перевооружение кавитационного бассейна;</w:t>
            </w:r>
            <w:r w:rsidR="000F297D">
              <w:rPr>
                <w:sz w:val="26"/>
                <w:szCs w:val="26"/>
              </w:rPr>
              <w:t xml:space="preserve"> с</w:t>
            </w:r>
            <w:r w:rsidRPr="000F297D">
              <w:rPr>
                <w:sz w:val="26"/>
                <w:szCs w:val="26"/>
              </w:rPr>
              <w:t>троительство универсальной кавитационной трубы</w:t>
            </w:r>
          </w:p>
        </w:tc>
      </w:tr>
      <w:tr w:rsidR="00EE62D8" w:rsidRPr="000F297D" w14:paraId="3F4204F8" w14:textId="77777777" w:rsidTr="00FA3478">
        <w:trPr>
          <w:trHeight w:val="587"/>
        </w:trPr>
        <w:tc>
          <w:tcPr>
            <w:tcW w:w="5000" w:type="pct"/>
            <w:vMerge/>
            <w:vAlign w:val="center"/>
            <w:hideMark/>
          </w:tcPr>
          <w:p w14:paraId="306F7757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4CC1FB8E" w14:textId="77777777" w:rsidTr="00FA3478">
        <w:trPr>
          <w:trHeight w:val="2385"/>
        </w:trPr>
        <w:tc>
          <w:tcPr>
            <w:tcW w:w="5000" w:type="pct"/>
            <w:vMerge w:val="restart"/>
            <w:shd w:val="clear" w:color="auto" w:fill="auto"/>
            <w:hideMark/>
          </w:tcPr>
          <w:p w14:paraId="1DB740B8" w14:textId="77777777" w:rsid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6) техническое перевооружение испытательных комплексов по решению проблем прочности и конструктивной защиты судов и других объектов морской техники, включая:</w:t>
            </w:r>
          </w:p>
          <w:p w14:paraId="3AA6B08E" w14:textId="54FA4A09" w:rsid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техническое перевооружение эллинга ресурсных и статических испытаний и больших испытательных машин;</w:t>
            </w:r>
          </w:p>
          <w:p w14:paraId="5887D2BB" w14:textId="77777777" w:rsid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техническое перевооружение комплекса наземных гидробарических стендов;</w:t>
            </w:r>
          </w:p>
          <w:p w14:paraId="6397FBBF" w14:textId="77777777" w:rsid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техническое перевооружение комплекса испытательных машин для механических испытаний конструкционных материалов;</w:t>
            </w:r>
          </w:p>
          <w:p w14:paraId="0D7D310C" w14:textId="77777777" w:rsid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техническое перевооружение комплекса импульсного возбуждения для</w:t>
            </w:r>
            <w:r w:rsidR="000F297D">
              <w:rPr>
                <w:sz w:val="26"/>
                <w:szCs w:val="26"/>
              </w:rPr>
              <w:t xml:space="preserve"> </w:t>
            </w:r>
            <w:r w:rsidRPr="000F297D">
              <w:rPr>
                <w:sz w:val="26"/>
                <w:szCs w:val="26"/>
              </w:rPr>
              <w:t>проведения</w:t>
            </w:r>
            <w:r w:rsidR="000F297D">
              <w:rPr>
                <w:sz w:val="26"/>
                <w:szCs w:val="26"/>
              </w:rPr>
              <w:t xml:space="preserve"> </w:t>
            </w:r>
            <w:r w:rsidRPr="000F297D">
              <w:rPr>
                <w:sz w:val="26"/>
                <w:szCs w:val="26"/>
              </w:rPr>
              <w:t>вибрационных испытаний корпусов судов и корпусных конструкций;</w:t>
            </w:r>
          </w:p>
          <w:p w14:paraId="31B6A964" w14:textId="2B5E8CEC" w:rsid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техническое перевооружение комплекса стендов, обеспечивающих исследования в области прочности судового оборудования;</w:t>
            </w:r>
          </w:p>
          <w:p w14:paraId="62C5790E" w14:textId="0C6F1CF9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техническое перевооружение стационарного и передвижного комплексов для проведения испытаний вибрационных характеристик корпусов судов и корпусных конструкций</w:t>
            </w:r>
          </w:p>
        </w:tc>
      </w:tr>
      <w:tr w:rsidR="00EE62D8" w:rsidRPr="000F297D" w14:paraId="4930FE4F" w14:textId="77777777" w:rsidTr="00FA3478">
        <w:trPr>
          <w:trHeight w:val="1483"/>
        </w:trPr>
        <w:tc>
          <w:tcPr>
            <w:tcW w:w="5000" w:type="pct"/>
            <w:vMerge/>
            <w:vAlign w:val="center"/>
            <w:hideMark/>
          </w:tcPr>
          <w:p w14:paraId="48DC5EE3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43AF6CDD" w14:textId="77777777" w:rsidTr="00FA3478">
        <w:trPr>
          <w:trHeight w:val="885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7799005A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7) техническое перевооружение комплексного стенда для коррозионно-прочностных испытаний материалов турбинных лопаток отечественных морских ГТД производства открытого акционерного общества «НПО «Сатурн» для обеспечения полного ресурса до 100 тыс. ч.</w:t>
            </w:r>
          </w:p>
        </w:tc>
      </w:tr>
      <w:tr w:rsidR="00EE62D8" w:rsidRPr="000F297D" w14:paraId="0893C6BB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3BF030FA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167217B6" w14:textId="77777777" w:rsidTr="00FA3478">
        <w:trPr>
          <w:trHeight w:val="525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283BBA98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 xml:space="preserve">8) техническое перевооружение испытательного стенда метрологической поверки </w:t>
            </w:r>
            <w:r w:rsidRPr="000F297D">
              <w:rPr>
                <w:sz w:val="26"/>
                <w:szCs w:val="26"/>
              </w:rPr>
              <w:lastRenderedPageBreak/>
              <w:t>морской техники для радиоэкологических обследований акваторий</w:t>
            </w:r>
          </w:p>
        </w:tc>
      </w:tr>
      <w:tr w:rsidR="00EE62D8" w:rsidRPr="000F297D" w14:paraId="6DFCBC8F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32046754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4427F556" w14:textId="77777777" w:rsidTr="00FA3478">
        <w:trPr>
          <w:trHeight w:val="1305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20F710B1" w14:textId="77777777" w:rsid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lastRenderedPageBreak/>
              <w:t>9) техническое перевооружение комплекса с многоцелевым исследовательским реактором У-3, включая:</w:t>
            </w:r>
          </w:p>
          <w:p w14:paraId="76FC092E" w14:textId="77777777" w:rsid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техническое перевооружение комплекса с исследовательским реактором У-3;</w:t>
            </w:r>
          </w:p>
          <w:p w14:paraId="13DA98E3" w14:textId="1B11A473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техническое перевооружение критического стенда МЭР (модель энергетического реактора)</w:t>
            </w:r>
          </w:p>
        </w:tc>
      </w:tr>
      <w:tr w:rsidR="00EE62D8" w:rsidRPr="000F297D" w14:paraId="12F1A63A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4BFBB8E9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4255BC05" w14:textId="77777777" w:rsidTr="00FA3478">
        <w:trPr>
          <w:trHeight w:val="483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5B82C1E8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10) техническое перевооружение комплексного стенда для экспериментальных исследований и испытаний оборудования и систем судовых гибридных энергетических установок с электрохимическими генераторами и химическими источниками тока</w:t>
            </w:r>
          </w:p>
        </w:tc>
      </w:tr>
      <w:tr w:rsidR="00EE62D8" w:rsidRPr="000F297D" w14:paraId="18B851E8" w14:textId="77777777" w:rsidTr="00FA3478">
        <w:trPr>
          <w:trHeight w:val="825"/>
        </w:trPr>
        <w:tc>
          <w:tcPr>
            <w:tcW w:w="5000" w:type="pct"/>
            <w:vMerge/>
            <w:vAlign w:val="center"/>
            <w:hideMark/>
          </w:tcPr>
          <w:p w14:paraId="6E1AE461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7188844D" w14:textId="77777777" w:rsidTr="00FA3478">
        <w:trPr>
          <w:trHeight w:val="2445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0EDE8EDF" w14:textId="77777777" w:rsid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11) техническое перевооружение комплекса объектов стендовой базы по решению проблем управления физическими полями судов и других объектов морской техники, включая:</w:t>
            </w:r>
          </w:p>
          <w:p w14:paraId="30D8234D" w14:textId="77777777" w:rsid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создание передвижной виброакустической лаборатории и техническое перевооружение реверберационной камеры;</w:t>
            </w:r>
          </w:p>
          <w:p w14:paraId="722ADDB6" w14:textId="16D7B6AE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техническое перевооружение универсальной малоцикловой установки; создание стенда для экспериментальных исследований и разработки технических решений в обеспечение вновь создаваемого малошумного корабельного оборудования судов; техническое перевооружение стендовой базы, обеспечивающее создание, отработку и паспортизацию средств очистки воздуха и газов; создание мобильного стенда в обеспечение разработки радиолокационных систем с низким уровнем излучения; техническое перевооружение стенда в обеспечение разработки технологии создания лазерных систем зондирования морского дна оптиколокационными методами; техническое перевооружение лабораторных стендов исследований течений неоднородной жидкости ФГУП «ЦНИИ им. акад. А.Н. Крылова»</w:t>
            </w:r>
          </w:p>
        </w:tc>
      </w:tr>
      <w:tr w:rsidR="00EE62D8" w:rsidRPr="000F297D" w14:paraId="019BD069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1D488179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25A60D4B" w14:textId="77777777" w:rsidTr="00FA3478">
        <w:trPr>
          <w:trHeight w:val="483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5196EA44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12) техническое перевооружение наземного стенда - прототипа для натурных испытаний новых систем электродвижения судна с единой электростанцией</w:t>
            </w:r>
          </w:p>
        </w:tc>
      </w:tr>
      <w:tr w:rsidR="00EE62D8" w:rsidRPr="000F297D" w14:paraId="5FA3F421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6E58CC56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45B4D1E4" w14:textId="77777777" w:rsidTr="00FA3478">
        <w:trPr>
          <w:trHeight w:val="840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2FD97D9E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13) строительство опытно-экспериментальной базы для проведения экспериментальных исследований электроэнергетических систем судов всех типов, классов и назначений и осуществления научно-технических экспертиз перспективных заказов с проведением проектно-изыскательских работ</w:t>
            </w:r>
          </w:p>
        </w:tc>
      </w:tr>
      <w:tr w:rsidR="00EE62D8" w:rsidRPr="000F297D" w14:paraId="1F5FB00D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44E4FA36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3760430E" w14:textId="77777777" w:rsidTr="00FA3478">
        <w:trPr>
          <w:trHeight w:val="630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34F1B2AC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14) реконструкция научно-экспериментальной и проектной базы, используемой для создания энергоустановок на топливных элементах с твердополимерным электролитом и твердооксидным электролитом</w:t>
            </w:r>
          </w:p>
        </w:tc>
      </w:tr>
      <w:tr w:rsidR="00EE62D8" w:rsidRPr="000F297D" w14:paraId="318D0FA6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02F9505F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4CC6DDAB" w14:textId="77777777" w:rsidTr="00FA3478">
        <w:trPr>
          <w:trHeight w:val="840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0B9E238F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2. Федеральное государственное унитарное предприятие «Центральный научно-исследовательский институт судовой электротехники и технологии», г. Санкт-Петербург</w:t>
            </w:r>
          </w:p>
        </w:tc>
      </w:tr>
      <w:tr w:rsidR="00EE62D8" w:rsidRPr="000F297D" w14:paraId="2D50E7CE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0432D638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1BD9BE85" w14:textId="77777777" w:rsidTr="00FA3478">
        <w:trPr>
          <w:trHeight w:val="483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13D98BED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1) техническое перевооружение отраслевого электротехнического стенда</w:t>
            </w:r>
          </w:p>
        </w:tc>
      </w:tr>
      <w:tr w:rsidR="00EE62D8" w:rsidRPr="000F297D" w14:paraId="2F6445B4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0B6EA95F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1800AED3" w14:textId="77777777" w:rsidTr="00FA3478">
        <w:trPr>
          <w:trHeight w:val="483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34D2D9F7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2) техническое перевооружение лаборатории электродвижения</w:t>
            </w:r>
          </w:p>
        </w:tc>
      </w:tr>
      <w:tr w:rsidR="00EE62D8" w:rsidRPr="000F297D" w14:paraId="3D63DCF9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6D3FA32D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0097A551" w14:textId="77777777" w:rsidTr="00FA3478">
        <w:trPr>
          <w:trHeight w:val="483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3B211E64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lastRenderedPageBreak/>
              <w:t>3. Открытое акционерное общество «Концерн «Моринформсистема - Агат», г. Москва</w:t>
            </w:r>
          </w:p>
        </w:tc>
      </w:tr>
      <w:tr w:rsidR="00EE62D8" w:rsidRPr="000F297D" w14:paraId="2C13E0FC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54ADD6BD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67E16F78" w14:textId="77777777" w:rsidTr="00FA3478">
        <w:trPr>
          <w:trHeight w:val="765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11AAFE10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 xml:space="preserve">1) техническое перевооружение научно-экспериментальной и проектной базы с целью создания центра разработки технологий проектирования и производства в области судовой радиоэлектрон¬ной аппаратуры с использованием сверхбольших интегральных схем </w:t>
            </w:r>
          </w:p>
        </w:tc>
      </w:tr>
      <w:tr w:rsidR="00EE62D8" w:rsidRPr="000F297D" w14:paraId="5EC1585B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4E7E4F9F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329F97D1" w14:textId="77777777" w:rsidTr="00FA3478">
        <w:trPr>
          <w:trHeight w:val="510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3A6793D8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2) техническое перевооружение программно-аналитического комплекса для проектирования и создания судового радиоэлектронного оборудования</w:t>
            </w:r>
          </w:p>
        </w:tc>
      </w:tr>
      <w:tr w:rsidR="00EE62D8" w:rsidRPr="000F297D" w14:paraId="413597D6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2F8FF84E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104A064C" w14:textId="77777777" w:rsidTr="00FA3478">
        <w:trPr>
          <w:trHeight w:val="645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400EBBDE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4. Федеральный научно-производственный центр Открытое акционерное общество «Научно-производственное объединение «Марс», г. Ульяновск</w:t>
            </w:r>
          </w:p>
        </w:tc>
      </w:tr>
      <w:tr w:rsidR="00EE62D8" w:rsidRPr="000F297D" w14:paraId="72C9B783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02E05280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6205F067" w14:textId="77777777" w:rsidTr="00FA3478">
        <w:trPr>
          <w:trHeight w:val="483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3F921394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1) техническое перевооружение научной базы с целью внедрения новых информационных и высокоэффективных производственных технологий в процесс проектирования и создания систем управления и судового радиоэлектронного оборудования нового поколения</w:t>
            </w:r>
          </w:p>
        </w:tc>
      </w:tr>
      <w:tr w:rsidR="00EE62D8" w:rsidRPr="000F297D" w14:paraId="10E440F4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18E47EE1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5220A919" w14:textId="77777777" w:rsidTr="00FA3478">
        <w:trPr>
          <w:trHeight w:val="483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1F9C817F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2) техническое перевооружение научно-экспериментальной, стендовой, проектной и испытательной базы предприятия под создание базового проекта средств отображения информации - модельного ряда видеомодулей</w:t>
            </w:r>
          </w:p>
        </w:tc>
      </w:tr>
      <w:tr w:rsidR="00EE62D8" w:rsidRPr="000F297D" w14:paraId="14BE4918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4A03F441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16B1270E" w14:textId="77777777" w:rsidTr="00FA3478">
        <w:trPr>
          <w:trHeight w:val="660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6306CB46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3) техническое перевооружение контрольно- испытательной базы производства печатных плат с учетом современных требований к конструкции корпусов компонентов (BGA, CSP, FLIP-CHIP и др.) на основе новых технологических решений</w:t>
            </w:r>
          </w:p>
        </w:tc>
      </w:tr>
      <w:tr w:rsidR="00EE62D8" w:rsidRPr="000F297D" w14:paraId="5867A18F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253409C5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16B9B2B0" w14:textId="77777777" w:rsidTr="00FA3478">
        <w:trPr>
          <w:trHeight w:val="555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1AADC05F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5. Открытое акционерное общество «Центральный научно-исследовательский институт «Курс», г. Москва</w:t>
            </w:r>
          </w:p>
        </w:tc>
      </w:tr>
      <w:tr w:rsidR="00EE62D8" w:rsidRPr="000F297D" w14:paraId="05376796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6D08C9ED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087CF068" w14:textId="77777777" w:rsidTr="00FA3478">
        <w:trPr>
          <w:trHeight w:val="720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398D9AEB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техническое перевооружение комплекса стендов для разработки и моделирования судовых информационно-управляющих систем и комплексных тренажеров обучения личного состава судов различного назначения</w:t>
            </w:r>
          </w:p>
        </w:tc>
      </w:tr>
      <w:tr w:rsidR="00EE62D8" w:rsidRPr="000F297D" w14:paraId="1F9B1DB8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3C1F80C0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6CBB7E2A" w14:textId="77777777" w:rsidTr="00FA3478">
        <w:trPr>
          <w:trHeight w:val="585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1CCFD8C3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6. Открытое акционерное общество «Концерн «Центральный научно-исследовательский институт «Электроприбор», г. Санкт-Петербург</w:t>
            </w:r>
          </w:p>
        </w:tc>
      </w:tr>
      <w:tr w:rsidR="00EE62D8" w:rsidRPr="000F297D" w14:paraId="1859D1D4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6FE3FC7A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725953E4" w14:textId="77777777" w:rsidTr="00FA3478">
        <w:trPr>
          <w:trHeight w:val="645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48D36F15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1) техническое перевооружение стенда для комплексных натурных испытаний новых типов судовых антенно-фидерных устройств</w:t>
            </w:r>
          </w:p>
        </w:tc>
      </w:tr>
      <w:tr w:rsidR="00EE62D8" w:rsidRPr="000F297D" w14:paraId="1E9AC118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67F434CE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22A55092" w14:textId="77777777" w:rsidTr="00FA3478">
        <w:trPr>
          <w:trHeight w:val="645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31EE6BAB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2) техническое перевооружение метрологического центра исследования и сертификации навигационных систем нового поколения</w:t>
            </w:r>
          </w:p>
        </w:tc>
      </w:tr>
      <w:tr w:rsidR="00EE62D8" w:rsidRPr="000F297D" w14:paraId="0B10B046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3B10B586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337EB035" w14:textId="77777777" w:rsidTr="00FA3478">
        <w:trPr>
          <w:trHeight w:val="660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1A4711B3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lastRenderedPageBreak/>
              <w:t>7. Федеральное государственное унитарное предприятие «Центральный научно-исследовательский институт судостроительной промышленности «Центр», г. Москва</w:t>
            </w:r>
          </w:p>
        </w:tc>
      </w:tr>
      <w:tr w:rsidR="00EE62D8" w:rsidRPr="000F297D" w14:paraId="4CFA86F8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1E3AB33A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49F8BDC7" w14:textId="77777777" w:rsidTr="00FA3478">
        <w:trPr>
          <w:trHeight w:val="1110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4218BC33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техническое перевооружение ситуационного центра отраслевой информационно-вычислительной системы судостроительной промышленности с целью обеспечения оперативного представления руководству результатов информационного мониторинга производственной и финансово-экономической деятельности предприятий Минпромторга России в процессе реализации Программы</w:t>
            </w:r>
          </w:p>
        </w:tc>
      </w:tr>
      <w:tr w:rsidR="00EE62D8" w:rsidRPr="000F297D" w14:paraId="0B7F590D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66955F8C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0F100174" w14:textId="77777777" w:rsidTr="00FA3478">
        <w:trPr>
          <w:trHeight w:val="600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2F87FD5F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8. Открытое акционерное общество «Центр технологии судостроения и судоремонта», г. Санкт-Петербург</w:t>
            </w:r>
          </w:p>
        </w:tc>
      </w:tr>
      <w:tr w:rsidR="00EE62D8" w:rsidRPr="000F297D" w14:paraId="4EC3117A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74146DBE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1DFB6B61" w14:textId="77777777" w:rsidTr="00FA3478">
        <w:trPr>
          <w:trHeight w:val="660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2C824E1D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1) техническое перевооружение опытного производства, обеспечивающего создание и отработку нового механизированного и автоматизированного оборудования для судостроительных и судоремонтных и машиностроительных предприятий отрасли</w:t>
            </w:r>
          </w:p>
        </w:tc>
      </w:tr>
      <w:tr w:rsidR="00EE62D8" w:rsidRPr="000F297D" w14:paraId="7F2F6C8F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51532E98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0567B15A" w14:textId="77777777" w:rsidTr="00FA3478">
        <w:trPr>
          <w:trHeight w:val="765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5964A701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2) техническое перевооружение испытательных комплексов судовой трубопроводной арматуры и устройств</w:t>
            </w:r>
          </w:p>
        </w:tc>
      </w:tr>
      <w:tr w:rsidR="00EE62D8" w:rsidRPr="000F297D" w14:paraId="2FF947BD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760B70F4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3FE0DC48" w14:textId="77777777" w:rsidTr="00FA3478">
        <w:trPr>
          <w:trHeight w:val="540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0941E452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9. Открытое акционерное общество «Концерн «Научно-производственное объединение «Аврора», г. Санкт-Петербург</w:t>
            </w:r>
          </w:p>
        </w:tc>
      </w:tr>
      <w:tr w:rsidR="00EE62D8" w:rsidRPr="000F297D" w14:paraId="4002DD31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306F7C5E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33ED2E75" w14:textId="77777777" w:rsidTr="00FA3478">
        <w:trPr>
          <w:trHeight w:val="765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48EC7FBC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техническое перевооружение испытательной базы для испытаний по требованиям Российского морского регистра судоходства средств автоматизации судов и морской техники различного назначения и классов</w:t>
            </w:r>
          </w:p>
        </w:tc>
      </w:tr>
      <w:tr w:rsidR="00EE62D8" w:rsidRPr="000F297D" w14:paraId="280D0E98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2D1C0C35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44FBB479" w14:textId="77777777" w:rsidTr="00FA3478">
        <w:trPr>
          <w:trHeight w:val="600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17F59FAF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10. Открытое акционерное общество «Научно-исследовательское проектно-технологическое бюро «Онега», г. Северодвинск, Архангельская область</w:t>
            </w:r>
          </w:p>
        </w:tc>
      </w:tr>
      <w:tr w:rsidR="00EE62D8" w:rsidRPr="000F297D" w14:paraId="5558C7A1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07474CC5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7CD5E714" w14:textId="77777777" w:rsidTr="00FA3478">
        <w:trPr>
          <w:trHeight w:val="930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49EF4FD1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1) строительство и техническое перевооружение химико-технологической лаборатории по апробации технологических решений химической очистки оборудования и отмывки трубопроводов при ремонте судов с ЯЭУ и переработке токсичных отходов, образующихся при их ремонте и утилизации</w:t>
            </w:r>
          </w:p>
        </w:tc>
      </w:tr>
      <w:tr w:rsidR="00EE62D8" w:rsidRPr="000F297D" w14:paraId="17FB12B5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350EE885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0013D491" w14:textId="77777777" w:rsidTr="00FA3478">
        <w:trPr>
          <w:trHeight w:val="930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16095BCF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2) техническое перевооружение лаборатории центра комплексных исследований и отработки новых технологических, конструктивных решений и внедрения новых материалов при формировании внутреннего обустройства судовых помещений гражданских судов различного назначения</w:t>
            </w:r>
          </w:p>
        </w:tc>
      </w:tr>
      <w:tr w:rsidR="00EE62D8" w:rsidRPr="000F297D" w14:paraId="722931E6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13CE7347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200D81E4" w14:textId="77777777" w:rsidTr="00FA3478">
        <w:trPr>
          <w:trHeight w:val="600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316C3A83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11. Открытое акционерное общество «Центральное конструкторское бюро морской техники «Рубин», г. Санкт-Петербург</w:t>
            </w:r>
          </w:p>
        </w:tc>
      </w:tr>
      <w:tr w:rsidR="00EE62D8" w:rsidRPr="000F297D" w14:paraId="56991B14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413CDA8D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774A78AD" w14:textId="77777777" w:rsidTr="00FA3478">
        <w:trPr>
          <w:trHeight w:val="483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4AB0AF86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 xml:space="preserve">техническое перевооружение с целью создания центра информационных </w:t>
            </w:r>
            <w:r w:rsidRPr="000F297D">
              <w:rPr>
                <w:sz w:val="26"/>
                <w:szCs w:val="26"/>
              </w:rPr>
              <w:lastRenderedPageBreak/>
              <w:t>технологий проектирования морских нефтегазодобывающих сооружений</w:t>
            </w:r>
          </w:p>
        </w:tc>
      </w:tr>
      <w:tr w:rsidR="00EE62D8" w:rsidRPr="000F297D" w14:paraId="67B9A033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7F046C3F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5B44299C" w14:textId="77777777" w:rsidTr="00FA3478">
        <w:trPr>
          <w:trHeight w:val="615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5743B358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lastRenderedPageBreak/>
              <w:t>12. Проектно-конструкторские бюро, включаемые в открытое акционерное общество «Объединенная судостроительная корпорация»</w:t>
            </w:r>
          </w:p>
        </w:tc>
      </w:tr>
      <w:tr w:rsidR="00EE62D8" w:rsidRPr="000F297D" w14:paraId="692A7C35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60FD1C10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00FFC7D6" w14:textId="77777777" w:rsidTr="00FA3478">
        <w:trPr>
          <w:trHeight w:val="675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1DEBFAC3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1) Открытое акционерное общество «Северное проектно-конструкторское бюро», г. Санкт-Петербург техническое перевооружение в развитие проектно-конструкторского потенциала в сфере гражданского судостроения</w:t>
            </w:r>
          </w:p>
        </w:tc>
      </w:tr>
      <w:tr w:rsidR="00EE62D8" w:rsidRPr="000F297D" w14:paraId="36804F96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6FA20AAC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2CD6C9C6" w14:textId="77777777" w:rsidTr="00FA3478">
        <w:trPr>
          <w:trHeight w:val="945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6C88019B" w14:textId="77777777" w:rsid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2) Открытое акционерное общество «Центральное морское конструкторское бюро «Алмаз», г. Санкт-Петербург</w:t>
            </w:r>
          </w:p>
          <w:p w14:paraId="737A1078" w14:textId="6CECCDD3" w:rsidR="00EE62D8" w:rsidRPr="000F297D" w:rsidRDefault="000F297D" w:rsidP="000F297D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т</w:t>
            </w:r>
            <w:r w:rsidR="00EE62D8" w:rsidRPr="000F297D">
              <w:rPr>
                <w:sz w:val="26"/>
                <w:szCs w:val="26"/>
              </w:rPr>
              <w:t>ехническое перевооружение в развитие проектно-конструкторского потенциала в сфере гражданского судостроения открытого акционерного общества «Центральное морское конструкторское бюро»Алмаз», г. Санкт-Петербург</w:t>
            </w:r>
          </w:p>
        </w:tc>
      </w:tr>
      <w:tr w:rsidR="00EE62D8" w:rsidRPr="000F297D" w14:paraId="06B70100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47078646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74390D47" w14:textId="77777777" w:rsidTr="00FA3478">
        <w:trPr>
          <w:trHeight w:val="675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35AE211C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 xml:space="preserve">3) Открытое акционерное общество «Зеленодольское проектно-конструкторское бюро», г. Зеленодольск, Республика Татарстан техническое перевооружение в развитие проектно-конструкторского потенциала в сфере гражданского судостроения </w:t>
            </w:r>
          </w:p>
        </w:tc>
      </w:tr>
      <w:tr w:rsidR="00EE62D8" w:rsidRPr="000F297D" w14:paraId="082E6B13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4BBF6264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477B3D12" w14:textId="77777777" w:rsidTr="00FA3478">
        <w:trPr>
          <w:trHeight w:val="675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77CE7C16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 xml:space="preserve">4) Открытое акционерное общество «Центральное конструкторское бюро морской техники «Рубин», г. Санкт-Петербург техническое перевооружение в развитие проектно-конструкторского потенциала в сфере гражданского судостроения </w:t>
            </w:r>
          </w:p>
        </w:tc>
      </w:tr>
      <w:tr w:rsidR="00EE62D8" w:rsidRPr="000F297D" w14:paraId="5D88D995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5DE2B6BA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0F9F3226" w14:textId="77777777" w:rsidTr="00FA3478">
        <w:trPr>
          <w:trHeight w:val="675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66100510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5) Открытое акционерное общество «Санкт-Петербургское морское бюро машиностроения «Малахит», г. Санкт-Петербург техническое перевооружение в развитие проектно-конструкторского потенциала в сфере гражданского судостроения</w:t>
            </w:r>
          </w:p>
        </w:tc>
      </w:tr>
      <w:tr w:rsidR="00EE62D8" w:rsidRPr="000F297D" w14:paraId="458FD01F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69538E87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041C25FC" w14:textId="77777777" w:rsidTr="00FA3478">
        <w:trPr>
          <w:trHeight w:val="1080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39301180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 xml:space="preserve">6) Открытое акционерное общество «Центральное конструкторское бюро по судам на подводных крыльях им.Р.Е.Алексеева», г. Нижний Новгород техническое перевооружение в развитие проектно-конструкторского потенциала в сфере гражданского судостроения </w:t>
            </w:r>
          </w:p>
        </w:tc>
      </w:tr>
      <w:tr w:rsidR="00EE62D8" w:rsidRPr="000F297D" w14:paraId="13E1DD99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46E9D6CA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04656516" w14:textId="77777777" w:rsidTr="00FA3478">
        <w:trPr>
          <w:trHeight w:val="675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5AFF04BB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 xml:space="preserve">7) Открытое акционерное общество «Научно-исследовательское проектно-технологическое бюро «Онега», г. Северодвинск техническое перевооружение в развитие проектно-конструкторского потенциала в сфере гражданского судостроения </w:t>
            </w:r>
          </w:p>
        </w:tc>
      </w:tr>
      <w:tr w:rsidR="00EE62D8" w:rsidRPr="000F297D" w14:paraId="78800E13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40E3A6BA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62A4B3A8" w14:textId="77777777" w:rsidTr="00FA3478">
        <w:trPr>
          <w:trHeight w:val="690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63A8ED4E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13. Конструкторские бюро гражданского судостроения, не включаемые в открытое акционерное общество «Объединенная судостроительная корпорация»</w:t>
            </w:r>
          </w:p>
        </w:tc>
      </w:tr>
      <w:tr w:rsidR="00EE62D8" w:rsidRPr="000F297D" w14:paraId="39A6E427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638D2A91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4CBDB69D" w14:textId="77777777" w:rsidTr="00FA3478">
        <w:trPr>
          <w:trHeight w:val="1125"/>
        </w:trPr>
        <w:tc>
          <w:tcPr>
            <w:tcW w:w="5000" w:type="pct"/>
            <w:vMerge w:val="restart"/>
            <w:shd w:val="clear" w:color="auto" w:fill="auto"/>
            <w:hideMark/>
          </w:tcPr>
          <w:p w14:paraId="528B8016" w14:textId="664AFC3C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Открытое акционерное общество «Центральное конструкторское бюро «Лазурит», г. Нижний Новгород</w:t>
            </w:r>
            <w:r w:rsidRPr="000F297D">
              <w:rPr>
                <w:sz w:val="26"/>
                <w:szCs w:val="26"/>
              </w:rPr>
              <w:br/>
              <w:t>техническое перевооружение в развитие проектно-конструкторского потенциала в сфере гражданского судостроения открытого акционерного общества «Ц</w:t>
            </w:r>
            <w:r w:rsidR="000F297D">
              <w:rPr>
                <w:sz w:val="26"/>
                <w:szCs w:val="26"/>
              </w:rPr>
              <w:t xml:space="preserve">ентральное конструкторское бюро </w:t>
            </w:r>
            <w:r w:rsidRPr="000F297D">
              <w:rPr>
                <w:sz w:val="26"/>
                <w:szCs w:val="26"/>
              </w:rPr>
              <w:t>Лазурит», г. Нижний Новгород</w:t>
            </w:r>
          </w:p>
        </w:tc>
      </w:tr>
      <w:tr w:rsidR="00EE62D8" w:rsidRPr="000F297D" w14:paraId="7AB1A99E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25139115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7EBDD73E" w14:textId="77777777" w:rsidTr="00FA3478">
        <w:trPr>
          <w:trHeight w:val="483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0CC50E2F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14. Открытое акционерное общество «Концерн «Океанприбор», г. Санкт-Петербург</w:t>
            </w:r>
          </w:p>
        </w:tc>
      </w:tr>
      <w:tr w:rsidR="00EE62D8" w:rsidRPr="000F297D" w14:paraId="56E66CCB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53F7723D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551EADE0" w14:textId="77777777" w:rsidTr="00FA3478">
        <w:trPr>
          <w:trHeight w:val="1020"/>
        </w:trPr>
        <w:tc>
          <w:tcPr>
            <w:tcW w:w="5000" w:type="pct"/>
            <w:vMerge w:val="restart"/>
            <w:shd w:val="clear" w:color="auto" w:fill="auto"/>
            <w:hideMark/>
          </w:tcPr>
          <w:p w14:paraId="60E89165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lastRenderedPageBreak/>
              <w:t>техническое перевооружение и реконструкция комплексного стенда настройки, отладки и испытаний гидроакустических средств гражданского назначения в натурных условиях и существующих производственных мощностей для выпуска гражданской морской техники</w:t>
            </w:r>
          </w:p>
        </w:tc>
      </w:tr>
      <w:tr w:rsidR="00EE62D8" w:rsidRPr="000F297D" w14:paraId="6E7D0E50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15015095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2A033A48" w14:textId="77777777" w:rsidTr="00FA3478">
        <w:trPr>
          <w:trHeight w:val="483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4E9AF704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 xml:space="preserve">15. Федеральное государственное унитарное предприятие «Акустический институт имени академика Н.Н.Андреева», г. Москва </w:t>
            </w:r>
          </w:p>
        </w:tc>
      </w:tr>
      <w:tr w:rsidR="00EE62D8" w:rsidRPr="000F297D" w14:paraId="18787345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58DFB039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4FF3E1F8" w14:textId="77777777" w:rsidTr="00FA3478">
        <w:trPr>
          <w:trHeight w:val="483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5FEADB82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техническое перевооружение испытательной базы для проведения гидроакустических испытаний гражданских судов и морской техники</w:t>
            </w:r>
          </w:p>
        </w:tc>
      </w:tr>
      <w:tr w:rsidR="00EE62D8" w:rsidRPr="000F297D" w14:paraId="19AE9649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5A30B578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703CC93E" w14:textId="77777777" w:rsidTr="00FA3478">
        <w:trPr>
          <w:trHeight w:val="585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59C83241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16. Открытое акционерное общество «Производственное объединение «Северное машиностроительное предприятие», г. Северодвинск, Архангельская область</w:t>
            </w:r>
          </w:p>
        </w:tc>
      </w:tr>
      <w:tr w:rsidR="00EE62D8" w:rsidRPr="000F297D" w14:paraId="368219BB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6701435C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0A283C90" w14:textId="77777777" w:rsidTr="00FA3478">
        <w:trPr>
          <w:trHeight w:val="810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3821F7B2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1) техническое перевооружение научно-экспериментальной и испытательной базы (виброакустического комплекса) для отработки новых методов, технических средств измерений и средств виброакустической защиты конкуренто-способной гражданской морской техники</w:t>
            </w:r>
          </w:p>
        </w:tc>
      </w:tr>
      <w:tr w:rsidR="00EE62D8" w:rsidRPr="000F297D" w14:paraId="7DE3EB5F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44A80C12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70B529CF" w14:textId="77777777" w:rsidTr="00FA3478">
        <w:trPr>
          <w:trHeight w:val="825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2BC99DBD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2) техническое перевооружение камеры «Атмосфера» для отработки технологий электронно-лучевой сварки конструкций нефтегазовой промышленности и изделий машиностроения из сталей больших толщин различных марок и отработки новых образцов создаваемого сварочного оборудования</w:t>
            </w:r>
          </w:p>
        </w:tc>
      </w:tr>
      <w:tr w:rsidR="00EE62D8" w:rsidRPr="000F297D" w14:paraId="54328794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7111D558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4F57F249" w14:textId="77777777" w:rsidTr="00FA3478">
        <w:trPr>
          <w:trHeight w:val="570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31882749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3) техническое перевооружение существующих мощностей с целью создания стендовой базы испытательного оборудования для обеспечения постройки и испытаний гражданского флота и морской техники</w:t>
            </w:r>
          </w:p>
        </w:tc>
      </w:tr>
      <w:tr w:rsidR="00EE62D8" w:rsidRPr="000F297D" w14:paraId="44662897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7BF6C165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349924AE" w14:textId="77777777" w:rsidTr="00FA3478">
        <w:trPr>
          <w:trHeight w:val="483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1E300E16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17. Открытое акционерное общество «Центр судоремонта «Звездочка», г. Северодвинск, Архангельская область</w:t>
            </w:r>
          </w:p>
        </w:tc>
      </w:tr>
      <w:tr w:rsidR="00EE62D8" w:rsidRPr="000F297D" w14:paraId="753DF7E5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7220F402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157CE5A7" w14:textId="77777777" w:rsidTr="00FA3478">
        <w:trPr>
          <w:trHeight w:val="1095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655C001B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1) техническое перевооружение производственной базы обработки гребных винтов и изделий машиностроения на 5 координатных станках на основе методик и систем контроля геометрии, балансировки и усталостной прочности в процессе обработки (изготовления) гребных винтов, лопастей и изделий машиностроения</w:t>
            </w:r>
          </w:p>
        </w:tc>
      </w:tr>
      <w:tr w:rsidR="00EE62D8" w:rsidRPr="000F297D" w14:paraId="7F4A6A35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7382E2F9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0374752C" w14:textId="77777777" w:rsidTr="00FA3478">
        <w:trPr>
          <w:trHeight w:val="483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64D967EA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2) техническое перевооружение с целью создания стенда для испытаний и отработки натурных образцов движительно-рулевых комплексов</w:t>
            </w:r>
          </w:p>
        </w:tc>
      </w:tr>
      <w:tr w:rsidR="00EE62D8" w:rsidRPr="000F297D" w14:paraId="486D0F8D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25BFC173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13185C1A" w14:textId="77777777" w:rsidTr="00FA3478">
        <w:trPr>
          <w:trHeight w:val="483"/>
        </w:trPr>
        <w:tc>
          <w:tcPr>
            <w:tcW w:w="5000" w:type="pct"/>
            <w:vMerge w:val="restart"/>
            <w:shd w:val="clear" w:color="auto" w:fill="auto"/>
            <w:hideMark/>
          </w:tcPr>
          <w:p w14:paraId="1AFA6599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3) техническое перевооружение с целью создания сборочно-испытательного комплекса для винторулевых колонок механического типа</w:t>
            </w:r>
          </w:p>
        </w:tc>
      </w:tr>
      <w:tr w:rsidR="00EE62D8" w:rsidRPr="000F297D" w14:paraId="058E7B01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289209CB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29C41164" w14:textId="77777777" w:rsidTr="00FA3478">
        <w:trPr>
          <w:trHeight w:val="735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46118910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18. Открытое акционерное общество «Северное производственное объединение «АРКТИКА», г. Северодвинск, Архангельская область</w:t>
            </w:r>
          </w:p>
        </w:tc>
      </w:tr>
      <w:tr w:rsidR="00EE62D8" w:rsidRPr="000F297D" w14:paraId="4E86D068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61DBF65A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0E6A50C5" w14:textId="77777777" w:rsidTr="00FA3478">
        <w:trPr>
          <w:trHeight w:val="675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24F60D56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lastRenderedPageBreak/>
              <w:t>1) строительство инженерно-лабораторного корпуса для исследований характеристик и изготовления опытных образцов полупроводниковых преобразователей на базе трансформатора с вращающимся магнитным полем</w:t>
            </w:r>
          </w:p>
        </w:tc>
      </w:tr>
      <w:tr w:rsidR="00EE62D8" w:rsidRPr="000F297D" w14:paraId="3E49C6D0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1FA955B5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1AFE3316" w14:textId="77777777" w:rsidTr="00FA3478">
        <w:trPr>
          <w:trHeight w:val="675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2F5CED09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2) строительство экспериментальной базы для изготовления и испытания опытного образца спасательного комплекса для подледно-подводных комплексов для добычи, транспортировки и отгрузки углеводородов на шельфе</w:t>
            </w:r>
          </w:p>
        </w:tc>
      </w:tr>
      <w:tr w:rsidR="00EE62D8" w:rsidRPr="000F297D" w14:paraId="3AB4D361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24FA8B0A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0636B851" w14:textId="77777777" w:rsidTr="00FA3478">
        <w:trPr>
          <w:trHeight w:val="675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461DF46C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3) техническое перевооружение производства с целью создания мобильной и стационарной диагностических лабораторий электротехнического оборудования</w:t>
            </w:r>
          </w:p>
        </w:tc>
      </w:tr>
      <w:tr w:rsidR="00EE62D8" w:rsidRPr="000F297D" w14:paraId="31F88364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7C49B02C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08BB516F" w14:textId="77777777" w:rsidTr="00FA3478">
        <w:trPr>
          <w:trHeight w:val="483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25D57377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19. Открытое акционерное общество «Равенство», г. Санкт-Петербург</w:t>
            </w:r>
          </w:p>
        </w:tc>
      </w:tr>
      <w:tr w:rsidR="00EE62D8" w:rsidRPr="000F297D" w14:paraId="641D4678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152FC174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7FE58DF3" w14:textId="77777777" w:rsidTr="00FA3478">
        <w:trPr>
          <w:trHeight w:val="600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522566CC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1) техническое перевооружение средств экспериментальной отработки и испытаний приборов, блоков, узлов судовых и береговых РЛС нового поколения на устойчивость к воздействию механических факторов</w:t>
            </w:r>
          </w:p>
        </w:tc>
      </w:tr>
      <w:tr w:rsidR="00EE62D8" w:rsidRPr="000F297D" w14:paraId="6AC7248C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2483AE6C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36A4AC7F" w14:textId="77777777" w:rsidTr="00FA3478">
        <w:trPr>
          <w:trHeight w:val="600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74D1FB5A" w14:textId="63823803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2) техническое перевооружение измерительных средств для регулировки и испытаний радиолокационной аппаратуры нового поколения диапазонов 8 мм, 3 см и 10 см</w:t>
            </w:r>
            <w:r w:rsidR="000F297D">
              <w:rPr>
                <w:sz w:val="26"/>
                <w:szCs w:val="26"/>
              </w:rPr>
              <w:t xml:space="preserve"> </w:t>
            </w:r>
            <w:r w:rsidRPr="000F297D">
              <w:rPr>
                <w:sz w:val="26"/>
                <w:szCs w:val="26"/>
              </w:rPr>
              <w:t>(0-40 ГГц)</w:t>
            </w:r>
          </w:p>
        </w:tc>
      </w:tr>
      <w:tr w:rsidR="00EE62D8" w:rsidRPr="000F297D" w14:paraId="00D88176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667A6744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36013AA1" w14:textId="77777777" w:rsidTr="00FA3478">
        <w:trPr>
          <w:trHeight w:val="600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0CEB329C" w14:textId="15ABAB9A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3) техническое перевооружение средств экспериментальной отработки и испытаний приборов, блоков, узлов судовых и береговых РЛС нового поколения на устойчивость к воздействию климатических факторов</w:t>
            </w:r>
          </w:p>
        </w:tc>
      </w:tr>
      <w:tr w:rsidR="00EE62D8" w:rsidRPr="000F297D" w14:paraId="06D6320A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6832FB0E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58F71772" w14:textId="77777777" w:rsidTr="00FA3478">
        <w:trPr>
          <w:trHeight w:val="600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624A56F6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4) техническое перевооружение опытного производства с целью внедрения специализированного оборудования опытного производства для отработки технологий изготовления аппаратуры судовых РЛС и статических преобразователей</w:t>
            </w:r>
          </w:p>
        </w:tc>
      </w:tr>
      <w:tr w:rsidR="00EE62D8" w:rsidRPr="000F297D" w14:paraId="5A013C85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1A4B68D4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2CDB499A" w14:textId="77777777" w:rsidTr="00FA3478">
        <w:trPr>
          <w:trHeight w:val="600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7C7B9A4C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5) техническое перевооружение опытного производства в обеспечение внедрения специализированного оборудования опытного производства для отработки технологий изготовления сверхвысокочастотных и высокочастотных блоков аппаратуры РЛС</w:t>
            </w:r>
          </w:p>
        </w:tc>
      </w:tr>
      <w:tr w:rsidR="00EE62D8" w:rsidRPr="000F297D" w14:paraId="5BC01102" w14:textId="77777777" w:rsidTr="00FA3478">
        <w:trPr>
          <w:trHeight w:val="600"/>
        </w:trPr>
        <w:tc>
          <w:tcPr>
            <w:tcW w:w="5000" w:type="pct"/>
            <w:vMerge/>
            <w:vAlign w:val="center"/>
            <w:hideMark/>
          </w:tcPr>
          <w:p w14:paraId="73A35350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6888AC1A" w14:textId="77777777" w:rsidTr="00FA3478">
        <w:trPr>
          <w:trHeight w:val="945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725957C2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20.1.Федеральное государственное унитарное предприятие «Центральный научно-исследовательский институт конструкционных материалов «Прометей», г. Санкт-Петербург</w:t>
            </w:r>
          </w:p>
        </w:tc>
      </w:tr>
      <w:tr w:rsidR="00EE62D8" w:rsidRPr="000F297D" w14:paraId="406F7087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5E3F60BF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4DF21169" w14:textId="77777777" w:rsidTr="00FA3478">
        <w:trPr>
          <w:trHeight w:val="1065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0E3CCF86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1) техническое перевооружение радиационной лаборатории с целью ускорения работ по созданию материалов для АЭУ атомных ледоколов и плавучих АЭС и повышения достоверности экспертных работ по определению ресурса атомного энергетического оборудования</w:t>
            </w:r>
          </w:p>
        </w:tc>
      </w:tr>
      <w:tr w:rsidR="00EE62D8" w:rsidRPr="000F297D" w14:paraId="49C820CF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5A92B8CB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08894EF3" w14:textId="77777777" w:rsidTr="00FA3478">
        <w:trPr>
          <w:trHeight w:val="1380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1D9F6F9B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lastRenderedPageBreak/>
              <w:t>2) техническое перевооружение и развитие научно-экспериментальной и испытательной базы для оценки качества, определения ресурса и сертификации металлических и композиционных материалов и изделий из них, эксплуатируемых в различных коррозионных средах, в условиях высоких и низких температур, программируемых нагрузок и давлений с целью обеспечения надежности и заданного срока службы гражданской морской техники</w:t>
            </w:r>
          </w:p>
        </w:tc>
      </w:tr>
      <w:tr w:rsidR="00EE62D8" w:rsidRPr="000F297D" w14:paraId="0B5FFD07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16A67840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0BD2128A" w14:textId="77777777" w:rsidTr="00FA3478">
        <w:trPr>
          <w:trHeight w:val="483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7C7ABDD8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21. Открытое акционерное общество «Горизонт», г. Ростов-на-Дону</w:t>
            </w:r>
          </w:p>
        </w:tc>
      </w:tr>
      <w:tr w:rsidR="00EE62D8" w:rsidRPr="000F297D" w14:paraId="389C8911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151DF068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747CC29F" w14:textId="77777777" w:rsidTr="00FA3478">
        <w:trPr>
          <w:trHeight w:val="483"/>
        </w:trPr>
        <w:tc>
          <w:tcPr>
            <w:tcW w:w="5000" w:type="pct"/>
            <w:vMerge w:val="restart"/>
            <w:shd w:val="clear" w:color="auto" w:fill="auto"/>
            <w:hideMark/>
          </w:tcPr>
          <w:p w14:paraId="68432F5C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техническое перевооружение автоматизированного вычислительного комплекса для измерений параметров антенн судовых радиолокационных станций</w:t>
            </w:r>
          </w:p>
        </w:tc>
      </w:tr>
      <w:tr w:rsidR="00EE62D8" w:rsidRPr="000F297D" w14:paraId="3CAE5E84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714344AC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4D4E2A0B" w14:textId="77777777" w:rsidTr="00FA3478">
        <w:trPr>
          <w:trHeight w:val="555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086CB451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22. Открытое акционерное общество «Зеленодольское проектно-конструкторское бюро», г. Зеленодольск, Республика Татарстан</w:t>
            </w:r>
          </w:p>
        </w:tc>
      </w:tr>
      <w:tr w:rsidR="00EE62D8" w:rsidRPr="000F297D" w14:paraId="533345D8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4AAFBEB0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5BE80C43" w14:textId="77777777" w:rsidTr="00FA3478">
        <w:trPr>
          <w:trHeight w:val="795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710B5C7D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1) техническое перевооружение экспериментальной базы для проведения испытаний самоходных, буксируемых и радиоуправляемых моделей создаваемых судов для отработки мореходных качеств и корпусных конструкций</w:t>
            </w:r>
          </w:p>
        </w:tc>
      </w:tr>
      <w:tr w:rsidR="00EE62D8" w:rsidRPr="000F297D" w14:paraId="491E55CB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702B530F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1E381F57" w14:textId="77777777" w:rsidTr="00FA3478">
        <w:trPr>
          <w:trHeight w:val="483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2BCE2397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 xml:space="preserve">2) техническое перевооружение опытного производства для отработки технологий изготовления корпусных конструкций из новых материалов и сплавов </w:t>
            </w:r>
          </w:p>
        </w:tc>
      </w:tr>
      <w:tr w:rsidR="00EE62D8" w:rsidRPr="000F297D" w14:paraId="110EA46C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6A170B05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4F85619D" w14:textId="77777777" w:rsidTr="00FA3478">
        <w:trPr>
          <w:trHeight w:val="483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79C68265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3) техническое перевооружение опытового бассейна для отработки современных форм обводов корпусов судов</w:t>
            </w:r>
          </w:p>
        </w:tc>
      </w:tr>
      <w:tr w:rsidR="00EE62D8" w:rsidRPr="000F297D" w14:paraId="26545C88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4AFEA6DD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63E2E94E" w14:textId="77777777" w:rsidTr="00FA3478">
        <w:trPr>
          <w:trHeight w:val="483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0D6E84A2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23. Открытое акционерное общество «Завод «Топаз», г. Москва</w:t>
            </w:r>
          </w:p>
        </w:tc>
      </w:tr>
      <w:tr w:rsidR="00EE62D8" w:rsidRPr="000F297D" w14:paraId="6533FA27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131D46DB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12E44F8E" w14:textId="77777777" w:rsidTr="00FA3478">
        <w:trPr>
          <w:trHeight w:val="735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161085A9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техническое перевооружение опытно-экспериментальной, стендовой и испытательной базы для отработки новых технических и технологических решений создания конкурентоспособной морской техники</w:t>
            </w:r>
          </w:p>
        </w:tc>
      </w:tr>
      <w:tr w:rsidR="00EE62D8" w:rsidRPr="000F297D" w14:paraId="59D64419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5BCCC60A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5FBD62CC" w14:textId="77777777" w:rsidTr="00FA3478">
        <w:trPr>
          <w:trHeight w:val="483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0BFF6474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24. Открытое акционерное общество «Северный Рейд», г. Северодвинск, Архангельская область</w:t>
            </w:r>
          </w:p>
        </w:tc>
      </w:tr>
      <w:tr w:rsidR="00EE62D8" w:rsidRPr="000F297D" w14:paraId="08607BE2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7F840FD6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770F4BDA" w14:textId="77777777" w:rsidTr="00FA3478">
        <w:trPr>
          <w:trHeight w:val="483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787D3962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техническое перевооружение опытного производства изделий судового машиностроения</w:t>
            </w:r>
          </w:p>
        </w:tc>
      </w:tr>
      <w:tr w:rsidR="00EE62D8" w:rsidRPr="000F297D" w14:paraId="7876CAD7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20DDCFBA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2BDB6173" w14:textId="77777777" w:rsidTr="00FA3478">
        <w:trPr>
          <w:trHeight w:val="483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005083C2" w14:textId="77777777" w:rsidR="00EE62D8" w:rsidRPr="000F297D" w:rsidRDefault="00EE62D8" w:rsidP="000F297D">
            <w:pPr>
              <w:jc w:val="both"/>
              <w:rPr>
                <w:b/>
                <w:sz w:val="26"/>
                <w:szCs w:val="26"/>
              </w:rPr>
            </w:pPr>
            <w:r w:rsidRPr="000F297D">
              <w:rPr>
                <w:b/>
                <w:sz w:val="26"/>
                <w:szCs w:val="26"/>
              </w:rPr>
              <w:t>II. Субсидии для осуществления капитальных вложений - 247,0 млн.руб. (бюджетное финансирование)</w:t>
            </w:r>
          </w:p>
        </w:tc>
      </w:tr>
      <w:tr w:rsidR="00EE62D8" w:rsidRPr="000F297D" w14:paraId="2F3D8C48" w14:textId="77777777" w:rsidTr="00FA3478">
        <w:trPr>
          <w:trHeight w:val="483"/>
        </w:trPr>
        <w:tc>
          <w:tcPr>
            <w:tcW w:w="5000" w:type="pct"/>
            <w:vMerge/>
            <w:shd w:val="clear" w:color="auto" w:fill="auto"/>
            <w:vAlign w:val="center"/>
            <w:hideMark/>
          </w:tcPr>
          <w:p w14:paraId="1A36468F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6BD3430C" w14:textId="77777777" w:rsidTr="00FA3478">
        <w:trPr>
          <w:trHeight w:val="585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673B5FB3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20.2. Федеральное государственное унитарное предприятие «Центральный научно-исследовательский институт конструкционных материалов «Прометей», г. Санкт-Петербург</w:t>
            </w:r>
          </w:p>
        </w:tc>
      </w:tr>
      <w:tr w:rsidR="00EE62D8" w:rsidRPr="000F297D" w14:paraId="3C07EC57" w14:textId="77777777" w:rsidTr="00FA3478">
        <w:trPr>
          <w:trHeight w:val="540"/>
        </w:trPr>
        <w:tc>
          <w:tcPr>
            <w:tcW w:w="5000" w:type="pct"/>
            <w:vMerge/>
            <w:vAlign w:val="center"/>
            <w:hideMark/>
          </w:tcPr>
          <w:p w14:paraId="22C00837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</w:p>
        </w:tc>
      </w:tr>
      <w:tr w:rsidR="00EE62D8" w:rsidRPr="000F297D" w14:paraId="5824E72F" w14:textId="77777777" w:rsidTr="00FA3478">
        <w:trPr>
          <w:trHeight w:val="600"/>
        </w:trPr>
        <w:tc>
          <w:tcPr>
            <w:tcW w:w="5000" w:type="pct"/>
            <w:vMerge w:val="restart"/>
            <w:shd w:val="clear" w:color="auto" w:fill="auto"/>
            <w:vAlign w:val="center"/>
            <w:hideMark/>
          </w:tcPr>
          <w:p w14:paraId="17028E97" w14:textId="77777777" w:rsidR="00EE62D8" w:rsidRPr="000F297D" w:rsidRDefault="00EE62D8" w:rsidP="000F297D">
            <w:pPr>
              <w:jc w:val="both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lastRenderedPageBreak/>
              <w:t>2) техническое перевооружение и развитие научно-экспериментальной и испытательной базы для оценки качества, определения ресурса и сертификации металлических и композиционных материалов и изделий из них, эксплуатируемых в различных коррозионных средах, в условиях высоких и низких температур, программируемых нагрузок и давлений с целью обеспечения надежности и заданного срока службы гражданской морской техники</w:t>
            </w:r>
          </w:p>
        </w:tc>
      </w:tr>
      <w:tr w:rsidR="00EE62D8" w:rsidRPr="000F297D" w14:paraId="32AEEB35" w14:textId="77777777" w:rsidTr="00FA3478">
        <w:trPr>
          <w:trHeight w:val="1215"/>
        </w:trPr>
        <w:tc>
          <w:tcPr>
            <w:tcW w:w="5000" w:type="pct"/>
            <w:vMerge/>
            <w:vAlign w:val="center"/>
            <w:hideMark/>
          </w:tcPr>
          <w:p w14:paraId="1AC5D5FC" w14:textId="77777777" w:rsidR="00EE62D8" w:rsidRPr="000F297D" w:rsidRDefault="00EE62D8" w:rsidP="000F297D">
            <w:pPr>
              <w:rPr>
                <w:sz w:val="26"/>
                <w:szCs w:val="26"/>
              </w:rPr>
            </w:pPr>
          </w:p>
        </w:tc>
      </w:tr>
      <w:tr w:rsidR="00EE62D8" w:rsidRPr="000F297D" w14:paraId="477C7B98" w14:textId="77777777" w:rsidTr="00FA3478">
        <w:trPr>
          <w:trHeight w:val="483"/>
        </w:trPr>
        <w:tc>
          <w:tcPr>
            <w:tcW w:w="5000" w:type="pct"/>
            <w:vMerge/>
            <w:vAlign w:val="center"/>
            <w:hideMark/>
          </w:tcPr>
          <w:p w14:paraId="7B820EBE" w14:textId="77777777" w:rsidR="00EE62D8" w:rsidRPr="000F297D" w:rsidRDefault="00EE62D8" w:rsidP="000F297D">
            <w:pPr>
              <w:rPr>
                <w:sz w:val="26"/>
                <w:szCs w:val="26"/>
              </w:rPr>
            </w:pPr>
          </w:p>
        </w:tc>
      </w:tr>
    </w:tbl>
    <w:p w14:paraId="0D9E57B4" w14:textId="074B2887" w:rsidR="00E44650" w:rsidRPr="000F297D" w:rsidRDefault="00E44650" w:rsidP="00EE62D8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sz w:val="26"/>
          <w:szCs w:val="26"/>
        </w:rPr>
      </w:pPr>
    </w:p>
    <w:p w14:paraId="695E6CA0" w14:textId="77777777" w:rsidR="00E44650" w:rsidRPr="000F297D" w:rsidRDefault="00E44650">
      <w:pPr>
        <w:spacing w:after="200" w:line="276" w:lineRule="auto"/>
        <w:rPr>
          <w:bCs/>
          <w:sz w:val="26"/>
          <w:szCs w:val="26"/>
        </w:rPr>
      </w:pPr>
      <w:r w:rsidRPr="000F297D">
        <w:rPr>
          <w:bCs/>
          <w:sz w:val="26"/>
          <w:szCs w:val="26"/>
        </w:rPr>
        <w:br w:type="page"/>
      </w:r>
    </w:p>
    <w:p w14:paraId="0E9753EF" w14:textId="77777777" w:rsidR="00EE62D8" w:rsidRPr="000F297D" w:rsidRDefault="00EE62D8" w:rsidP="00E44650">
      <w:pPr>
        <w:tabs>
          <w:tab w:val="num" w:pos="0"/>
          <w:tab w:val="left" w:pos="360"/>
        </w:tabs>
        <w:autoSpaceDE w:val="0"/>
        <w:autoSpaceDN w:val="0"/>
        <w:adjustRightInd w:val="0"/>
        <w:spacing w:line="360" w:lineRule="auto"/>
        <w:ind w:firstLine="709"/>
        <w:jc w:val="both"/>
        <w:outlineLvl w:val="0"/>
        <w:rPr>
          <w:bCs/>
          <w:i/>
          <w:sz w:val="26"/>
          <w:szCs w:val="26"/>
        </w:rPr>
      </w:pPr>
      <w:r w:rsidRPr="000F297D">
        <w:rPr>
          <w:bCs/>
          <w:i/>
          <w:sz w:val="26"/>
          <w:szCs w:val="26"/>
        </w:rPr>
        <w:lastRenderedPageBreak/>
        <w:t>3. Итоги реализации ФЦП РГМТ по направлению «Прочие нужды»</w:t>
      </w:r>
    </w:p>
    <w:p w14:paraId="5E7BAC7F" w14:textId="77777777" w:rsidR="00EE62D8" w:rsidRPr="000F297D" w:rsidRDefault="00EE62D8" w:rsidP="00EE62D8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sz w:val="26"/>
          <w:szCs w:val="26"/>
        </w:rPr>
      </w:pPr>
    </w:p>
    <w:p w14:paraId="49957893" w14:textId="77777777" w:rsidR="00EE62D8" w:rsidRPr="000F297D" w:rsidRDefault="00EE62D8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>По направлению «Прочие нужды» работы велись по 4-м мероприятиям:</w:t>
      </w:r>
    </w:p>
    <w:p w14:paraId="063F8396" w14:textId="77777777" w:rsidR="00EE62D8" w:rsidRPr="000F297D" w:rsidRDefault="00EE62D8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 xml:space="preserve">Мероприятие 1 - Информационно-аналитическое и экспертное сопровождение реализации мероприятий Программы. Работа научно-экспертного совета по научному сопровождению Программы (3 темы). </w:t>
      </w:r>
    </w:p>
    <w:p w14:paraId="4DA7BF59" w14:textId="77777777" w:rsidR="00EE62D8" w:rsidRPr="000F297D" w:rsidRDefault="00EE62D8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>Мероприятие 2 – Организация функционирования в судостроительной промышленности систем обеспечения качества продукции. Сертификация производства, научной и конструкторской базы (3 темы).</w:t>
      </w:r>
    </w:p>
    <w:p w14:paraId="37649977" w14:textId="77777777" w:rsidR="00EE62D8" w:rsidRPr="000F297D" w:rsidRDefault="00EE62D8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>Мероприятие 3 – Организация работ по закреплению прав на результаты научно-технической деятельности. Осуществление комплекса мероприятий по правовой охране и правовой защите результатов научно-технической деятельности (5 тем).</w:t>
      </w:r>
    </w:p>
    <w:p w14:paraId="296045CB" w14:textId="77777777" w:rsidR="00EE62D8" w:rsidRPr="000F297D" w:rsidRDefault="00EE62D8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>Мероприятие 4 – Закупка передовых зарубежных технологий и лицензий на строительство объектов и организацию в России производства современного технологического оборудования и другой продукции, разработанной ведущими фирмами мира.</w:t>
      </w:r>
    </w:p>
    <w:p w14:paraId="6D62553C" w14:textId="77777777" w:rsidR="00EE62D8" w:rsidRPr="000F297D" w:rsidRDefault="00EE62D8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>По мероприятиям 1, 2 и 3 выполнены 11 работ на сумму 1939,33 млн.рублей.</w:t>
      </w:r>
    </w:p>
    <w:p w14:paraId="706CCC7D" w14:textId="77777777" w:rsidR="00EE62D8" w:rsidRPr="000F297D" w:rsidRDefault="00EE62D8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 xml:space="preserve">По мероприятию 4 проведено 25 лотов на сумму 1283,95 млн.руб. </w:t>
      </w:r>
    </w:p>
    <w:p w14:paraId="1082F086" w14:textId="109EE807" w:rsidR="00C37FF3" w:rsidRPr="000F297D" w:rsidRDefault="00C37FF3">
      <w:pPr>
        <w:spacing w:after="200" w:line="276" w:lineRule="auto"/>
        <w:rPr>
          <w:sz w:val="26"/>
          <w:szCs w:val="26"/>
        </w:rPr>
      </w:pPr>
      <w:r w:rsidRPr="000F297D">
        <w:rPr>
          <w:sz w:val="26"/>
          <w:szCs w:val="26"/>
        </w:rPr>
        <w:br w:type="page"/>
      </w:r>
    </w:p>
    <w:p w14:paraId="18EDD49E" w14:textId="2005FB99" w:rsidR="00EE62D8" w:rsidRPr="000F297D" w:rsidRDefault="00EE62D8" w:rsidP="00E44650">
      <w:pPr>
        <w:tabs>
          <w:tab w:val="num" w:pos="0"/>
          <w:tab w:val="left" w:pos="360"/>
        </w:tabs>
        <w:autoSpaceDE w:val="0"/>
        <w:autoSpaceDN w:val="0"/>
        <w:adjustRightInd w:val="0"/>
        <w:spacing w:line="360" w:lineRule="auto"/>
        <w:ind w:firstLine="709"/>
        <w:jc w:val="both"/>
        <w:outlineLvl w:val="0"/>
        <w:rPr>
          <w:bCs/>
          <w:i/>
          <w:sz w:val="26"/>
          <w:szCs w:val="26"/>
        </w:rPr>
      </w:pPr>
      <w:r w:rsidRPr="000F297D">
        <w:rPr>
          <w:bCs/>
          <w:i/>
          <w:sz w:val="26"/>
          <w:szCs w:val="26"/>
        </w:rPr>
        <w:lastRenderedPageBreak/>
        <w:t>4. О корректировках ФЦП РГМТ</w:t>
      </w:r>
    </w:p>
    <w:p w14:paraId="4EBD7A6D" w14:textId="77777777" w:rsidR="00C37FF3" w:rsidRPr="000F297D" w:rsidRDefault="00C37FF3" w:rsidP="00C37FF3">
      <w:pPr>
        <w:tabs>
          <w:tab w:val="left" w:pos="360"/>
        </w:tabs>
        <w:spacing w:line="360" w:lineRule="auto"/>
        <w:ind w:firstLine="709"/>
        <w:jc w:val="both"/>
        <w:rPr>
          <w:sz w:val="26"/>
          <w:szCs w:val="26"/>
          <w:highlight w:val="yellow"/>
        </w:rPr>
      </w:pPr>
    </w:p>
    <w:p w14:paraId="560E7CDD" w14:textId="77777777" w:rsidR="00C37FF3" w:rsidRPr="000F297D" w:rsidRDefault="00C37FF3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>Программа изначально была ориентирована на продуктовый ряд морской техники, который определяется четырьмя стратегиями развития отраслей экономики:</w:t>
      </w:r>
    </w:p>
    <w:p w14:paraId="04D91F41" w14:textId="77777777" w:rsidR="00C37FF3" w:rsidRPr="000F297D" w:rsidRDefault="00C37FF3" w:rsidP="000F297D">
      <w:pPr>
        <w:pStyle w:val="ac"/>
        <w:widowControl w:val="0"/>
        <w:numPr>
          <w:ilvl w:val="0"/>
          <w:numId w:val="24"/>
        </w:numPr>
        <w:spacing w:before="12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>«Энергетическая стратегия России на период до 2030 г.»;</w:t>
      </w:r>
    </w:p>
    <w:p w14:paraId="1890A27C" w14:textId="77777777" w:rsidR="00C37FF3" w:rsidRPr="000F297D" w:rsidRDefault="00C37FF3" w:rsidP="000F297D">
      <w:pPr>
        <w:pStyle w:val="ac"/>
        <w:widowControl w:val="0"/>
        <w:numPr>
          <w:ilvl w:val="0"/>
          <w:numId w:val="24"/>
        </w:numPr>
        <w:spacing w:before="12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>«Транспортная стратегия РФ на период до 2030 года»;</w:t>
      </w:r>
    </w:p>
    <w:p w14:paraId="7FB6266A" w14:textId="77777777" w:rsidR="00C37FF3" w:rsidRPr="000F297D" w:rsidRDefault="00C37FF3" w:rsidP="000F297D">
      <w:pPr>
        <w:pStyle w:val="ac"/>
        <w:widowControl w:val="0"/>
        <w:numPr>
          <w:ilvl w:val="0"/>
          <w:numId w:val="24"/>
        </w:numPr>
        <w:spacing w:before="12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>«Водная стратегия РФ до 2020 года»;</w:t>
      </w:r>
    </w:p>
    <w:p w14:paraId="09ECB9A1" w14:textId="77777777" w:rsidR="00C37FF3" w:rsidRPr="000F297D" w:rsidRDefault="00C37FF3" w:rsidP="000F297D">
      <w:pPr>
        <w:pStyle w:val="ac"/>
        <w:widowControl w:val="0"/>
        <w:numPr>
          <w:ilvl w:val="0"/>
          <w:numId w:val="24"/>
        </w:numPr>
        <w:spacing w:before="12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>«Стратегия развития рыбохозяйственного комплекса РФ на период до 2020 года».</w:t>
      </w:r>
    </w:p>
    <w:p w14:paraId="599A188C" w14:textId="77777777" w:rsidR="00C37FF3" w:rsidRPr="000F297D" w:rsidRDefault="00C37FF3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 xml:space="preserve">Вся тематика НИОКР Программы РГМТ увязана с номенклатурой потребностей, обусловленных указанными выше стратегиями. Приоритеты в продукции согласованы соответствующими ведомствами. </w:t>
      </w:r>
    </w:p>
    <w:p w14:paraId="07ACA282" w14:textId="77777777" w:rsidR="00C37FF3" w:rsidRPr="000F297D" w:rsidRDefault="00C37FF3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>Особое внимание уделялось обеспечению повышения отраслевых компетенций по всем направлениям деятельности в гражданской сфере.</w:t>
      </w:r>
    </w:p>
    <w:p w14:paraId="04E2FB12" w14:textId="77777777" w:rsidR="00C37FF3" w:rsidRPr="000F297D" w:rsidRDefault="00C37FF3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 xml:space="preserve">Изначально согласованные приоритеты не являлись догмой - это понимали все, поэтому приоритеты регулярно корректировались и уточнялись. Как правило это выполнялось в рамках корректировок Программы по согласованию с Минэкономразвития, Минфином и Аппаратом Правительства. </w:t>
      </w:r>
    </w:p>
    <w:p w14:paraId="12C68A9A" w14:textId="77777777" w:rsidR="00C37FF3" w:rsidRPr="000F297D" w:rsidRDefault="00C37FF3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>Примеры корректировок в интересах потребителей морской техники:</w:t>
      </w:r>
    </w:p>
    <w:p w14:paraId="65BFFE19" w14:textId="77777777" w:rsidR="00C37FF3" w:rsidRPr="000F297D" w:rsidRDefault="00C37FF3" w:rsidP="000F297D">
      <w:pPr>
        <w:pStyle w:val="ac"/>
        <w:widowControl w:val="0"/>
        <w:numPr>
          <w:ilvl w:val="0"/>
          <w:numId w:val="24"/>
        </w:numPr>
        <w:spacing w:before="12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 xml:space="preserve">В связи с необходимостью форсировать создание научно-проектного задела по морским объектам, создаваемым в интересах ОАО «Газпром», стало актуальным расширение спектра разработок как по обеспечивающим судам, так по новым технологиям для них. Для ускорения разработок по ряду мероприятий перераспределено финансирование по годам и сдвинуто на более ранние сроки завершение работ. </w:t>
      </w:r>
    </w:p>
    <w:p w14:paraId="11840237" w14:textId="77777777" w:rsidR="00C37FF3" w:rsidRPr="000F297D" w:rsidRDefault="00C37FF3" w:rsidP="000F297D">
      <w:pPr>
        <w:pStyle w:val="ac"/>
        <w:widowControl w:val="0"/>
        <w:numPr>
          <w:ilvl w:val="0"/>
          <w:numId w:val="24"/>
        </w:numPr>
        <w:spacing w:before="12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>В Программу включены новые разработки не запланированных ранее автоматизированных систем контроля остойчивости и прочности судов. Основанием тому являются предложения Росрыболовства (письмо от 24.09.10 № 5661-ВС/408).</w:t>
      </w:r>
    </w:p>
    <w:p w14:paraId="1055B87F" w14:textId="77777777" w:rsidR="00C37FF3" w:rsidRPr="000F297D" w:rsidRDefault="00C37FF3" w:rsidP="000F297D">
      <w:pPr>
        <w:pStyle w:val="ac"/>
        <w:widowControl w:val="0"/>
        <w:numPr>
          <w:ilvl w:val="0"/>
          <w:numId w:val="24"/>
        </w:numPr>
        <w:spacing w:before="12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>организовано досрочное, начиная с 2011 года, выполнение работ по проектированию (вплоть до разработки технических проектов) высокоскоростных грузопассажирских судов многоцелевого назначения согласно предложено Заместителем Министра транспорта РФ (письмо № ОВ-15/13216 от 24.11.2010):</w:t>
      </w:r>
    </w:p>
    <w:p w14:paraId="4393A2AC" w14:textId="77777777" w:rsidR="00C37FF3" w:rsidRPr="000F297D" w:rsidRDefault="00C37FF3" w:rsidP="000F297D">
      <w:pPr>
        <w:pStyle w:val="ac"/>
        <w:widowControl w:val="0"/>
        <w:numPr>
          <w:ilvl w:val="0"/>
          <w:numId w:val="25"/>
        </w:numPr>
        <w:spacing w:before="12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>речных скоростных пассажирских судов на подводных крыльях вместимостью 20-40 и 120 человек, скоростью хода 60-100 км/час, дальностью плавания 400-800 км;</w:t>
      </w:r>
    </w:p>
    <w:p w14:paraId="11D485B7" w14:textId="77777777" w:rsidR="00C37FF3" w:rsidRPr="000F297D" w:rsidRDefault="00C37FF3" w:rsidP="000F297D">
      <w:pPr>
        <w:pStyle w:val="ac"/>
        <w:widowControl w:val="0"/>
        <w:numPr>
          <w:ilvl w:val="0"/>
          <w:numId w:val="25"/>
        </w:numPr>
        <w:spacing w:before="12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>морских судов на подводных крыльях повышенной мореходности вместимостью 120 и 250 пассажиров (2 варианта), скоростью хода 35-50 узлов, дальностью плавания 200-500 миль;</w:t>
      </w:r>
    </w:p>
    <w:p w14:paraId="211A802B" w14:textId="77777777" w:rsidR="00C37FF3" w:rsidRPr="000F297D" w:rsidRDefault="00C37FF3" w:rsidP="000F297D">
      <w:pPr>
        <w:pStyle w:val="ac"/>
        <w:widowControl w:val="0"/>
        <w:numPr>
          <w:ilvl w:val="0"/>
          <w:numId w:val="25"/>
        </w:numPr>
        <w:spacing w:before="12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 xml:space="preserve">морских грузопассажирских судов с воздушной каверной на днище вместимостью 120 человек, способных производить посадку/высадку </w:t>
      </w:r>
      <w:r w:rsidRPr="000F297D">
        <w:rPr>
          <w:sz w:val="26"/>
          <w:szCs w:val="26"/>
        </w:rPr>
        <w:lastRenderedPageBreak/>
        <w:t>пассажиров с/на необорудованного побережья со скоростью хода 35 – 50 узлов, дальностью плавания 300 -400 миль и грузоподъемностью около 100 тонн;</w:t>
      </w:r>
    </w:p>
    <w:p w14:paraId="10B3BE6D" w14:textId="77777777" w:rsidR="00C37FF3" w:rsidRPr="000F297D" w:rsidRDefault="00C37FF3" w:rsidP="000F297D">
      <w:pPr>
        <w:pStyle w:val="ac"/>
        <w:widowControl w:val="0"/>
        <w:numPr>
          <w:ilvl w:val="0"/>
          <w:numId w:val="25"/>
        </w:numPr>
        <w:spacing w:before="12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>речных грузопассажирских судов с воздушной каверной на днище вместимостью 40 человек, способных производить посадку/высадку пассажиров с/на необорудованного побережья со скоростью хода 50-60 км/час, дальностью плавания 400-600 км и грузоподъемностью около 10 тонн.</w:t>
      </w:r>
    </w:p>
    <w:p w14:paraId="5A9D160A" w14:textId="77777777" w:rsidR="00C37FF3" w:rsidRPr="000F297D" w:rsidRDefault="00C37FF3" w:rsidP="000F297D">
      <w:pPr>
        <w:pStyle w:val="ac"/>
        <w:widowControl w:val="0"/>
        <w:numPr>
          <w:ilvl w:val="0"/>
          <w:numId w:val="24"/>
        </w:numPr>
        <w:spacing w:before="12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>Досрочно, начиная с 2011 года, организовано выполнение работ по разработке концептуального проекта и исходных технических требований на проектирование НИС для комплексных рыбохозяйственных и океанографических исследований во исполнение предложения Заместителя Руководителя Федерального Агентства по рыболовству РФ (письмо № 929-ВО от 25.02.2011 о координации работ по ФЦП РГМТ и «Стратегии развития деятельности РФ в Антарктике …»).</w:t>
      </w:r>
    </w:p>
    <w:p w14:paraId="5763718C" w14:textId="77777777" w:rsidR="00C37FF3" w:rsidRPr="000F297D" w:rsidRDefault="00C37FF3" w:rsidP="000F297D">
      <w:pPr>
        <w:pStyle w:val="ac"/>
        <w:widowControl w:val="0"/>
        <w:numPr>
          <w:ilvl w:val="0"/>
          <w:numId w:val="24"/>
        </w:numPr>
        <w:spacing w:before="12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>Руководствуясь указаниями Заместителя Председателя Правительства И.И. Сечина выполнено перераспределение сроков, ожидаемых результатов и стоимостей работ с концентрацией в 2011году ресурсов (около 0,5 млрд.руб.) для создания и развития в короткие сроки производственных технологий судостроительного комплекса на территории завода «Звезда» (г. Большой камень Приморского края).</w:t>
      </w:r>
    </w:p>
    <w:p w14:paraId="1D07E1A0" w14:textId="77777777" w:rsidR="00C37FF3" w:rsidRPr="000F297D" w:rsidRDefault="00C37FF3" w:rsidP="000F297D">
      <w:pPr>
        <w:pStyle w:val="ac"/>
        <w:widowControl w:val="0"/>
        <w:numPr>
          <w:ilvl w:val="0"/>
          <w:numId w:val="24"/>
        </w:numPr>
        <w:spacing w:before="12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 xml:space="preserve">Приняты предложения Научно-технического Совета ОАО «Газпром» (письмо академика РАН Н.П. Лаверова №10008 от 24.02.2011) по корректировке Программы в плане расширения разработок в интересах поиска углеводородных ресурсов Мирового океана и создания средств телеметрии для управления бурением в море. </w:t>
      </w:r>
    </w:p>
    <w:p w14:paraId="526781D4" w14:textId="77777777" w:rsidR="00C37FF3" w:rsidRPr="000F297D" w:rsidRDefault="00C37FF3" w:rsidP="000F297D">
      <w:pPr>
        <w:pStyle w:val="ac"/>
        <w:widowControl w:val="0"/>
        <w:numPr>
          <w:ilvl w:val="0"/>
          <w:numId w:val="24"/>
        </w:numPr>
        <w:spacing w:before="12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>Когда возникла необходимость поддержать нефтегазовый комплекс, оказалось, что более 80% вопросов из представленных заявок организаций Роснефти, Газпрома и Минприроды либо уже решены, либо находятся в работе. Программа также внесла значительный вклад в решение проблем по импортозамещению.</w:t>
      </w:r>
    </w:p>
    <w:p w14:paraId="2091EA0F" w14:textId="4784DA7C" w:rsidR="00E24852" w:rsidRPr="000F297D" w:rsidRDefault="00E24852">
      <w:pPr>
        <w:spacing w:after="200" w:line="276" w:lineRule="auto"/>
        <w:rPr>
          <w:sz w:val="26"/>
          <w:szCs w:val="26"/>
        </w:rPr>
      </w:pPr>
      <w:r w:rsidRPr="000F297D">
        <w:rPr>
          <w:sz w:val="26"/>
          <w:szCs w:val="26"/>
        </w:rPr>
        <w:br w:type="page"/>
      </w:r>
    </w:p>
    <w:p w14:paraId="71BDF81D" w14:textId="081FD16E" w:rsidR="00C37FF3" w:rsidRPr="000F297D" w:rsidRDefault="00C37FF3" w:rsidP="00E44650">
      <w:pPr>
        <w:tabs>
          <w:tab w:val="num" w:pos="0"/>
          <w:tab w:val="left" w:pos="360"/>
        </w:tabs>
        <w:autoSpaceDE w:val="0"/>
        <w:autoSpaceDN w:val="0"/>
        <w:adjustRightInd w:val="0"/>
        <w:spacing w:line="360" w:lineRule="auto"/>
        <w:ind w:firstLine="709"/>
        <w:jc w:val="both"/>
        <w:outlineLvl w:val="0"/>
        <w:rPr>
          <w:sz w:val="26"/>
          <w:szCs w:val="26"/>
        </w:rPr>
      </w:pPr>
      <w:r w:rsidRPr="000F297D">
        <w:rPr>
          <w:bCs/>
          <w:i/>
          <w:sz w:val="26"/>
          <w:szCs w:val="26"/>
        </w:rPr>
        <w:lastRenderedPageBreak/>
        <w:t>5. Общие результаты реализации ФЦП РГМТ</w:t>
      </w:r>
    </w:p>
    <w:p w14:paraId="008D27FA" w14:textId="1615037A" w:rsidR="000476F6" w:rsidRPr="000F297D" w:rsidRDefault="000476F6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>В настоящее время благодаря разработкам, выполненным в рамках ФЦП РГМТ, либо начато производство продукции, либо обеспечивается жизненный цикл продукции, суммарная стоимость которой около 500 млрд.руб.</w:t>
      </w:r>
      <w:r w:rsidR="003C1C03" w:rsidRPr="000F297D">
        <w:rPr>
          <w:sz w:val="26"/>
          <w:szCs w:val="26"/>
        </w:rPr>
        <w:t xml:space="preserve"> (таблица 5).</w:t>
      </w:r>
      <w:r w:rsidR="00922F28" w:rsidRPr="000F297D">
        <w:rPr>
          <w:sz w:val="26"/>
          <w:szCs w:val="26"/>
        </w:rPr>
        <w:t xml:space="preserve"> На текущий день построено более 50 судов, в постройке находится более 20 судов, по 20 проектам рассматривается вопрос о строительстве. </w:t>
      </w:r>
    </w:p>
    <w:p w14:paraId="302FAA20" w14:textId="77777777" w:rsidR="00922F28" w:rsidRPr="000F297D" w:rsidRDefault="00922F28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</w:p>
    <w:p w14:paraId="56264742" w14:textId="3FD94612" w:rsidR="001F20BB" w:rsidRPr="000F297D" w:rsidRDefault="00922F28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>Таблица 5. Данные о строительстве судов, которое стало возможным благодаря реализации ФЦП РГМТ.</w:t>
      </w:r>
    </w:p>
    <w:tbl>
      <w:tblPr>
        <w:tblW w:w="971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93"/>
        <w:gridCol w:w="1417"/>
        <w:gridCol w:w="993"/>
        <w:gridCol w:w="1134"/>
        <w:gridCol w:w="1275"/>
      </w:tblGrid>
      <w:tr w:rsidR="003C1C03" w:rsidRPr="000F297D" w14:paraId="1B89560D" w14:textId="77777777" w:rsidTr="003C1C03">
        <w:trPr>
          <w:trHeight w:val="764"/>
          <w:tblHeader/>
        </w:trPr>
        <w:tc>
          <w:tcPr>
            <w:tcW w:w="4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10445832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№ проекта/Шифр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28F82ED0" w14:textId="4DEA391F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 xml:space="preserve">Цена </w:t>
            </w:r>
            <w:r w:rsidRPr="000F297D">
              <w:rPr>
                <w:sz w:val="26"/>
                <w:szCs w:val="26"/>
              </w:rPr>
              <w:br/>
              <w:t>гол.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5428A153" w14:textId="5105285C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Цена</w:t>
            </w:r>
            <w:r w:rsidRPr="000F297D">
              <w:rPr>
                <w:sz w:val="26"/>
                <w:szCs w:val="26"/>
              </w:rPr>
              <w:br/>
              <w:t xml:space="preserve"> сер.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35C1DD19" w14:textId="65F6CF3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Кол-во</w:t>
            </w:r>
            <w:r w:rsidR="009B289F" w:rsidRPr="000F297D">
              <w:rPr>
                <w:sz w:val="26"/>
                <w:szCs w:val="26"/>
              </w:rPr>
              <w:t xml:space="preserve"> </w:t>
            </w:r>
            <w:r w:rsidRPr="000F297D">
              <w:rPr>
                <w:sz w:val="26"/>
                <w:szCs w:val="26"/>
              </w:rPr>
              <w:t>судов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694BC9CB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Объем продаж</w:t>
            </w:r>
          </w:p>
        </w:tc>
      </w:tr>
      <w:tr w:rsidR="003C1C03" w:rsidRPr="000F297D" w14:paraId="402A089A" w14:textId="77777777" w:rsidTr="00353376">
        <w:trPr>
          <w:trHeight w:val="531"/>
        </w:trPr>
        <w:tc>
          <w:tcPr>
            <w:tcW w:w="4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7EB6FA60" w14:textId="77777777" w:rsidR="00623495" w:rsidRPr="000F297D" w:rsidRDefault="003C1C03" w:rsidP="00922F28">
            <w:pPr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 xml:space="preserve"> ПОСТРОЕНЫ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4CB023EB" w14:textId="77777777" w:rsidR="003C1C03" w:rsidRPr="000F297D" w:rsidRDefault="003C1C03" w:rsidP="00922F28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1C5ECF8E" w14:textId="77777777" w:rsidR="003C1C03" w:rsidRPr="000F297D" w:rsidRDefault="003C1C03" w:rsidP="00922F28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7C4D449D" w14:textId="77777777" w:rsidR="003C1C03" w:rsidRPr="000F297D" w:rsidRDefault="003C1C03" w:rsidP="00922F28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3B4E268F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204950</w:t>
            </w:r>
          </w:p>
        </w:tc>
      </w:tr>
      <w:tr w:rsidR="003C1C03" w:rsidRPr="000F297D" w14:paraId="4D512DCA" w14:textId="77777777" w:rsidTr="003C1C03">
        <w:trPr>
          <w:trHeight w:val="531"/>
        </w:trPr>
        <w:tc>
          <w:tcPr>
            <w:tcW w:w="4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2798CED1" w14:textId="77777777" w:rsidR="00623495" w:rsidRPr="000F297D" w:rsidRDefault="003C1C03" w:rsidP="00922F28">
            <w:pPr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RST-27/ Танкер смешанного плавания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2C42FDB8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550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210C54DC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500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71204DAA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34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7F50797A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17050</w:t>
            </w:r>
          </w:p>
        </w:tc>
      </w:tr>
      <w:tr w:rsidR="003C1C03" w:rsidRPr="000F297D" w14:paraId="4ABD8CCD" w14:textId="77777777" w:rsidTr="003C1C03">
        <w:trPr>
          <w:trHeight w:val="531"/>
        </w:trPr>
        <w:tc>
          <w:tcPr>
            <w:tcW w:w="4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3E566A96" w14:textId="77777777" w:rsidR="00623495" w:rsidRPr="000F297D" w:rsidRDefault="003C1C03" w:rsidP="00922F28">
            <w:pPr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21900М/ Линейный дизельный ледокол**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1443CBEB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4200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07F2BE88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4100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068417D0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3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14924714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12400</w:t>
            </w:r>
          </w:p>
        </w:tc>
      </w:tr>
      <w:tr w:rsidR="003C1C03" w:rsidRPr="000F297D" w14:paraId="4D7F8EEC" w14:textId="77777777" w:rsidTr="003C1C03">
        <w:trPr>
          <w:trHeight w:val="531"/>
        </w:trPr>
        <w:tc>
          <w:tcPr>
            <w:tcW w:w="4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64CF79B3" w14:textId="77777777" w:rsidR="00623495" w:rsidRPr="000F297D" w:rsidRDefault="003C1C03" w:rsidP="00922F28">
            <w:pPr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22280/ Научно-экспедиционное судно*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067CB115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6500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78A21910" w14:textId="77777777" w:rsidR="003C1C03" w:rsidRPr="000F297D" w:rsidRDefault="003C1C03" w:rsidP="00922F28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7DA881FB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448F6E19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6500</w:t>
            </w:r>
          </w:p>
        </w:tc>
      </w:tr>
      <w:tr w:rsidR="003C1C03" w:rsidRPr="000F297D" w14:paraId="3203BD4B" w14:textId="77777777" w:rsidTr="003C1C03">
        <w:trPr>
          <w:trHeight w:val="531"/>
        </w:trPr>
        <w:tc>
          <w:tcPr>
            <w:tcW w:w="4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319AC568" w14:textId="77777777" w:rsidR="00623495" w:rsidRPr="000F297D" w:rsidRDefault="003C1C03" w:rsidP="00922F28">
            <w:pPr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CS-50/ Плавучая буровая платформа**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1994002C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54000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5DD76635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50000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2B78F15F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59D0957D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104000</w:t>
            </w:r>
          </w:p>
        </w:tc>
      </w:tr>
      <w:tr w:rsidR="003C1C03" w:rsidRPr="000F297D" w14:paraId="73226303" w14:textId="77777777" w:rsidTr="003C1C03">
        <w:trPr>
          <w:trHeight w:val="531"/>
        </w:trPr>
        <w:tc>
          <w:tcPr>
            <w:tcW w:w="4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5481BAC4" w14:textId="55587380" w:rsidR="00623495" w:rsidRPr="000F297D" w:rsidRDefault="003C1C03" w:rsidP="00922F28">
            <w:pPr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 xml:space="preserve">20040/ Ледостойкая стационарная </w:t>
            </w:r>
            <w:r w:rsidRPr="000F297D">
              <w:rPr>
                <w:sz w:val="26"/>
                <w:szCs w:val="26"/>
              </w:rPr>
              <w:br/>
              <w:t xml:space="preserve">добывающая платформа </w:t>
            </w:r>
            <w:r w:rsidR="000554C8" w:rsidRPr="000F297D">
              <w:rPr>
                <w:sz w:val="26"/>
                <w:szCs w:val="26"/>
              </w:rPr>
              <w:t>«</w:t>
            </w:r>
            <w:r w:rsidRPr="000F297D">
              <w:rPr>
                <w:sz w:val="26"/>
                <w:szCs w:val="26"/>
              </w:rPr>
              <w:t>Приразломная</w:t>
            </w:r>
            <w:r w:rsidR="000554C8" w:rsidRPr="000F297D">
              <w:rPr>
                <w:sz w:val="26"/>
                <w:szCs w:val="26"/>
              </w:rPr>
              <w:t>»</w:t>
            </w:r>
            <w:r w:rsidRPr="000F297D">
              <w:rPr>
                <w:sz w:val="26"/>
                <w:szCs w:val="26"/>
              </w:rPr>
              <w:t>**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0FE6C6D9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65000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23673DEA" w14:textId="77777777" w:rsidR="003C1C03" w:rsidRPr="000F297D" w:rsidRDefault="003C1C03" w:rsidP="00922F28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4ABEEDA2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19AF3F76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65000</w:t>
            </w:r>
          </w:p>
        </w:tc>
      </w:tr>
      <w:tr w:rsidR="003C1C03" w:rsidRPr="000F297D" w14:paraId="4D548B01" w14:textId="77777777" w:rsidTr="00353376">
        <w:trPr>
          <w:trHeight w:val="531"/>
        </w:trPr>
        <w:tc>
          <w:tcPr>
            <w:tcW w:w="4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093D5F6E" w14:textId="77777777" w:rsidR="00623495" w:rsidRPr="000F297D" w:rsidRDefault="003C1C03" w:rsidP="00922F28">
            <w:pPr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СТРОЯТСЯ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1282C3AC" w14:textId="77777777" w:rsidR="003C1C03" w:rsidRPr="000F297D" w:rsidRDefault="003C1C03" w:rsidP="00922F28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3D99669D" w14:textId="77777777" w:rsidR="003C1C03" w:rsidRPr="000F297D" w:rsidRDefault="003C1C03" w:rsidP="00922F28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410279AA" w14:textId="77777777" w:rsidR="003C1C03" w:rsidRPr="000F297D" w:rsidRDefault="003C1C03" w:rsidP="00922F28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1702466D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162005</w:t>
            </w:r>
          </w:p>
        </w:tc>
      </w:tr>
      <w:tr w:rsidR="003C1C03" w:rsidRPr="000F297D" w14:paraId="3E40C230" w14:textId="77777777" w:rsidTr="003C1C03">
        <w:trPr>
          <w:trHeight w:val="531"/>
        </w:trPr>
        <w:tc>
          <w:tcPr>
            <w:tcW w:w="4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3F65832D" w14:textId="77777777" w:rsidR="00623495" w:rsidRPr="000F297D" w:rsidRDefault="003C1C03" w:rsidP="00922F28">
            <w:pPr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RST-27/ Танкер смешанного плавания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346618B6" w14:textId="77777777" w:rsidR="003C1C03" w:rsidRPr="000F297D" w:rsidRDefault="003C1C03" w:rsidP="00922F28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4BCEBCE8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650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5531F25D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5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782BAAB4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3250</w:t>
            </w:r>
          </w:p>
        </w:tc>
      </w:tr>
      <w:tr w:rsidR="003C1C03" w:rsidRPr="000F297D" w14:paraId="06112A98" w14:textId="77777777" w:rsidTr="003C1C03">
        <w:trPr>
          <w:trHeight w:val="531"/>
        </w:trPr>
        <w:tc>
          <w:tcPr>
            <w:tcW w:w="4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55667C95" w14:textId="77777777" w:rsidR="00623495" w:rsidRPr="000F297D" w:rsidRDefault="003C1C03" w:rsidP="00922F28">
            <w:pPr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22220/ Атомный ледокол**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57C65577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42000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6EC9A14D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44100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483DF677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3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0C2517DD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130100</w:t>
            </w:r>
          </w:p>
        </w:tc>
      </w:tr>
      <w:tr w:rsidR="003C1C03" w:rsidRPr="000F297D" w14:paraId="5A1A7CB3" w14:textId="77777777" w:rsidTr="003C1C03">
        <w:trPr>
          <w:trHeight w:val="531"/>
        </w:trPr>
        <w:tc>
          <w:tcPr>
            <w:tcW w:w="4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5B9BAA43" w14:textId="77777777" w:rsidR="00623495" w:rsidRPr="000F297D" w:rsidRDefault="003C1C03" w:rsidP="00922F28">
            <w:pPr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22600/ Линейный дизельный ледокол**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7DDFAA26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7900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088F5D88" w14:textId="77777777" w:rsidR="003C1C03" w:rsidRPr="000F297D" w:rsidRDefault="003C1C03" w:rsidP="00922F28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7F03E944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5418E51D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7900</w:t>
            </w:r>
          </w:p>
        </w:tc>
      </w:tr>
      <w:tr w:rsidR="003C1C03" w:rsidRPr="000F297D" w14:paraId="0B6D50B4" w14:textId="77777777" w:rsidTr="003C1C03">
        <w:trPr>
          <w:trHeight w:val="531"/>
        </w:trPr>
        <w:tc>
          <w:tcPr>
            <w:tcW w:w="4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452EBFD6" w14:textId="356E395C" w:rsidR="00623495" w:rsidRPr="000F297D" w:rsidRDefault="003C1C03" w:rsidP="00922F28">
            <w:pPr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20870/ Плавучий атомный энергоблок**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2D82424B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20000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79361102" w14:textId="77777777" w:rsidR="003C1C03" w:rsidRPr="000F297D" w:rsidRDefault="003C1C03" w:rsidP="00922F28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2A376ACC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2B08CB55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20000</w:t>
            </w:r>
          </w:p>
        </w:tc>
      </w:tr>
      <w:tr w:rsidR="003C1C03" w:rsidRPr="000F297D" w14:paraId="114F9CDE" w14:textId="77777777" w:rsidTr="003C1C03">
        <w:trPr>
          <w:trHeight w:val="531"/>
        </w:trPr>
        <w:tc>
          <w:tcPr>
            <w:tcW w:w="4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7BBDAE2D" w14:textId="14781972" w:rsidR="00623495" w:rsidRPr="000F297D" w:rsidRDefault="003C1C03" w:rsidP="00922F28">
            <w:pPr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23160/ Морское пассажирское судно</w:t>
            </w:r>
            <w:r w:rsidR="009B289F" w:rsidRPr="000F297D">
              <w:rPr>
                <w:sz w:val="26"/>
                <w:szCs w:val="26"/>
              </w:rPr>
              <w:t xml:space="preserve"> </w:t>
            </w:r>
            <w:r w:rsidRPr="000F297D">
              <w:rPr>
                <w:sz w:val="26"/>
                <w:szCs w:val="26"/>
              </w:rPr>
              <w:t>на ПК на 120 пассажиров (</w:t>
            </w:r>
            <w:r w:rsidR="000554C8" w:rsidRPr="000F297D">
              <w:rPr>
                <w:sz w:val="26"/>
                <w:szCs w:val="26"/>
              </w:rPr>
              <w:t>«</w:t>
            </w:r>
            <w:r w:rsidRPr="000F297D">
              <w:rPr>
                <w:sz w:val="26"/>
                <w:szCs w:val="26"/>
              </w:rPr>
              <w:t>Комета 120М</w:t>
            </w:r>
            <w:r w:rsidR="000554C8" w:rsidRPr="000F297D">
              <w:rPr>
                <w:sz w:val="26"/>
                <w:szCs w:val="26"/>
              </w:rPr>
              <w:t>»</w:t>
            </w:r>
            <w:r w:rsidRPr="000F297D">
              <w:rPr>
                <w:sz w:val="26"/>
                <w:szCs w:val="26"/>
              </w:rPr>
              <w:t>)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36CFFBAB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450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63F6AA9B" w14:textId="77777777" w:rsidR="003C1C03" w:rsidRPr="000F297D" w:rsidRDefault="003C1C03" w:rsidP="00922F28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08FBF433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44D3ED9E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450</w:t>
            </w:r>
          </w:p>
        </w:tc>
      </w:tr>
      <w:tr w:rsidR="003C1C03" w:rsidRPr="000F297D" w14:paraId="47D67754" w14:textId="77777777" w:rsidTr="003C1C03">
        <w:trPr>
          <w:trHeight w:val="531"/>
        </w:trPr>
        <w:tc>
          <w:tcPr>
            <w:tcW w:w="4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3641BBA7" w14:textId="77777777" w:rsidR="00623495" w:rsidRPr="000F297D" w:rsidRDefault="003C1C03" w:rsidP="00922F28">
            <w:pPr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23290/ Пассажирский катамаран из композитных материалов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12C8C8B1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175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3BC7EBAB" w14:textId="77777777" w:rsidR="003C1C03" w:rsidRPr="000F297D" w:rsidRDefault="003C1C03" w:rsidP="00922F28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7FA8CFE4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0A3C56B1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175</w:t>
            </w:r>
          </w:p>
        </w:tc>
      </w:tr>
      <w:tr w:rsidR="003C1C03" w:rsidRPr="000F297D" w14:paraId="5CFCE9C0" w14:textId="77777777" w:rsidTr="003C1C03">
        <w:trPr>
          <w:trHeight w:val="531"/>
        </w:trPr>
        <w:tc>
          <w:tcPr>
            <w:tcW w:w="4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09AC9FBF" w14:textId="34E3CB02" w:rsidR="00623495" w:rsidRPr="000F297D" w:rsidRDefault="003C1C03" w:rsidP="00922F28">
            <w:pPr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23180/ Речное пассажирское судно</w:t>
            </w:r>
            <w:r w:rsidR="009B289F" w:rsidRPr="000F297D">
              <w:rPr>
                <w:sz w:val="26"/>
                <w:szCs w:val="26"/>
              </w:rPr>
              <w:t xml:space="preserve"> </w:t>
            </w:r>
            <w:r w:rsidRPr="000F297D">
              <w:rPr>
                <w:sz w:val="26"/>
                <w:szCs w:val="26"/>
              </w:rPr>
              <w:t>на ПК на 45 пассажиров (</w:t>
            </w:r>
            <w:r w:rsidR="000554C8" w:rsidRPr="000F297D">
              <w:rPr>
                <w:sz w:val="26"/>
                <w:szCs w:val="26"/>
              </w:rPr>
              <w:t>«</w:t>
            </w:r>
            <w:r w:rsidRPr="000F297D">
              <w:rPr>
                <w:sz w:val="26"/>
                <w:szCs w:val="26"/>
              </w:rPr>
              <w:t>Валдай 45Р</w:t>
            </w:r>
            <w:r w:rsidR="000554C8" w:rsidRPr="000F297D">
              <w:rPr>
                <w:sz w:val="26"/>
                <w:szCs w:val="26"/>
              </w:rPr>
              <w:t>»</w:t>
            </w:r>
            <w:r w:rsidRPr="000F297D">
              <w:rPr>
                <w:sz w:val="26"/>
                <w:szCs w:val="26"/>
              </w:rPr>
              <w:t>)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3E7907C7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130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442C2945" w14:textId="77777777" w:rsidR="003C1C03" w:rsidRPr="000F297D" w:rsidRDefault="003C1C03" w:rsidP="00922F28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6D381CF2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1CBB6ACD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130</w:t>
            </w:r>
          </w:p>
        </w:tc>
      </w:tr>
      <w:tr w:rsidR="003C1C03" w:rsidRPr="000F297D" w14:paraId="2141587D" w14:textId="77777777" w:rsidTr="00353376">
        <w:trPr>
          <w:trHeight w:val="477"/>
        </w:trPr>
        <w:tc>
          <w:tcPr>
            <w:tcW w:w="4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4DB9F510" w14:textId="77777777" w:rsidR="00623495" w:rsidRPr="000F297D" w:rsidRDefault="003C1C03" w:rsidP="00922F28">
            <w:pPr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КОНТРАКТЫ И НАМЕРЕНИЯ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71FB4465" w14:textId="77777777" w:rsidR="003C1C03" w:rsidRPr="000F297D" w:rsidRDefault="003C1C03" w:rsidP="00922F28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4F7BD1DF" w14:textId="77777777" w:rsidR="003C1C03" w:rsidRPr="000F297D" w:rsidRDefault="003C1C03" w:rsidP="00922F28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5C2F4987" w14:textId="77777777" w:rsidR="003C1C03" w:rsidRPr="000F297D" w:rsidRDefault="003C1C03" w:rsidP="00922F28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1D24A101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131870</w:t>
            </w:r>
          </w:p>
        </w:tc>
      </w:tr>
      <w:tr w:rsidR="003C1C03" w:rsidRPr="000F297D" w14:paraId="07419684" w14:textId="77777777" w:rsidTr="003C1C03">
        <w:trPr>
          <w:trHeight w:val="477"/>
        </w:trPr>
        <w:tc>
          <w:tcPr>
            <w:tcW w:w="4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62EC84EE" w14:textId="77777777" w:rsidR="00623495" w:rsidRPr="000F297D" w:rsidRDefault="003C1C03" w:rsidP="00922F28">
            <w:pPr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RST-27/ Танкер смешанного плавания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26B49047" w14:textId="77777777" w:rsidR="003C1C03" w:rsidRPr="000F297D" w:rsidRDefault="003C1C03" w:rsidP="00922F28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780FCA42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650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10CF3759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788AFE10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1300</w:t>
            </w:r>
          </w:p>
        </w:tc>
      </w:tr>
      <w:tr w:rsidR="003C1C03" w:rsidRPr="000F297D" w14:paraId="4ED0A862" w14:textId="77777777" w:rsidTr="003C1C03">
        <w:trPr>
          <w:trHeight w:val="674"/>
        </w:trPr>
        <w:tc>
          <w:tcPr>
            <w:tcW w:w="4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7A37EC3D" w14:textId="27D63345" w:rsidR="00623495" w:rsidRPr="000F297D" w:rsidRDefault="003C1C03" w:rsidP="00922F28">
            <w:pPr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23170/ Морское пассажирское судно</w:t>
            </w:r>
            <w:r w:rsidR="009B289F" w:rsidRPr="000F297D">
              <w:rPr>
                <w:sz w:val="26"/>
                <w:szCs w:val="26"/>
              </w:rPr>
              <w:t xml:space="preserve"> </w:t>
            </w:r>
            <w:r w:rsidRPr="000F297D">
              <w:rPr>
                <w:sz w:val="26"/>
                <w:szCs w:val="26"/>
              </w:rPr>
              <w:t>на ПК на 250 пассажиров (</w:t>
            </w:r>
            <w:r w:rsidR="000554C8" w:rsidRPr="000F297D">
              <w:rPr>
                <w:sz w:val="26"/>
                <w:szCs w:val="26"/>
              </w:rPr>
              <w:t>«</w:t>
            </w:r>
            <w:r w:rsidRPr="000F297D">
              <w:rPr>
                <w:sz w:val="26"/>
                <w:szCs w:val="26"/>
              </w:rPr>
              <w:t>Циклон 250М</w:t>
            </w:r>
            <w:r w:rsidR="000554C8" w:rsidRPr="000F297D">
              <w:rPr>
                <w:sz w:val="26"/>
                <w:szCs w:val="26"/>
              </w:rPr>
              <w:t>»</w:t>
            </w:r>
            <w:r w:rsidRPr="000F297D">
              <w:rPr>
                <w:sz w:val="26"/>
                <w:szCs w:val="26"/>
              </w:rPr>
              <w:t>)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4E6ED965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1100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0D96CD7D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780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6D55E70F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138E2290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1880</w:t>
            </w:r>
          </w:p>
        </w:tc>
      </w:tr>
      <w:tr w:rsidR="003C1C03" w:rsidRPr="000F297D" w14:paraId="36BB0291" w14:textId="77777777" w:rsidTr="003C1C03">
        <w:trPr>
          <w:trHeight w:val="674"/>
        </w:trPr>
        <w:tc>
          <w:tcPr>
            <w:tcW w:w="4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35D888AD" w14:textId="144939EB" w:rsidR="00623495" w:rsidRPr="000F297D" w:rsidRDefault="003C1C03" w:rsidP="00922F28">
            <w:pPr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lastRenderedPageBreak/>
              <w:t>23160/ Морское пассажирское судно</w:t>
            </w:r>
            <w:r w:rsidR="009B289F" w:rsidRPr="000F297D">
              <w:rPr>
                <w:sz w:val="26"/>
                <w:szCs w:val="26"/>
              </w:rPr>
              <w:t xml:space="preserve"> </w:t>
            </w:r>
            <w:r w:rsidRPr="000F297D">
              <w:rPr>
                <w:sz w:val="26"/>
                <w:szCs w:val="26"/>
              </w:rPr>
              <w:t>на ПК на 120 пассажиров (</w:t>
            </w:r>
            <w:r w:rsidR="000554C8" w:rsidRPr="000F297D">
              <w:rPr>
                <w:sz w:val="26"/>
                <w:szCs w:val="26"/>
              </w:rPr>
              <w:t>«</w:t>
            </w:r>
            <w:r w:rsidRPr="000F297D">
              <w:rPr>
                <w:sz w:val="26"/>
                <w:szCs w:val="26"/>
              </w:rPr>
              <w:t>Комета 120М</w:t>
            </w:r>
            <w:r w:rsidR="000554C8" w:rsidRPr="000F297D">
              <w:rPr>
                <w:sz w:val="26"/>
                <w:szCs w:val="26"/>
              </w:rPr>
              <w:t>»</w:t>
            </w:r>
            <w:r w:rsidRPr="000F297D">
              <w:rPr>
                <w:sz w:val="26"/>
                <w:szCs w:val="26"/>
              </w:rPr>
              <w:t>)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4F001CDA" w14:textId="77777777" w:rsidR="003C1C03" w:rsidRPr="000F297D" w:rsidRDefault="003C1C03" w:rsidP="00922F28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525FC663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280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3F4AB315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7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2FC514C8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1680</w:t>
            </w:r>
          </w:p>
        </w:tc>
      </w:tr>
      <w:tr w:rsidR="003C1C03" w:rsidRPr="000F297D" w14:paraId="06CAC191" w14:textId="77777777" w:rsidTr="003C1C03">
        <w:trPr>
          <w:trHeight w:val="674"/>
        </w:trPr>
        <w:tc>
          <w:tcPr>
            <w:tcW w:w="4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3F5E3A36" w14:textId="57BBA545" w:rsidR="00623495" w:rsidRPr="000F297D" w:rsidRDefault="003C1C03" w:rsidP="00922F28">
            <w:pPr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23190/ Речное пассажирское судно</w:t>
            </w:r>
            <w:r w:rsidR="009B289F" w:rsidRPr="000F297D">
              <w:rPr>
                <w:sz w:val="26"/>
                <w:szCs w:val="26"/>
              </w:rPr>
              <w:t xml:space="preserve"> </w:t>
            </w:r>
            <w:r w:rsidRPr="000F297D">
              <w:rPr>
                <w:sz w:val="26"/>
                <w:szCs w:val="26"/>
              </w:rPr>
              <w:t>на ПК на 120 пассажиров (</w:t>
            </w:r>
            <w:r w:rsidR="000554C8" w:rsidRPr="000F297D">
              <w:rPr>
                <w:sz w:val="26"/>
                <w:szCs w:val="26"/>
              </w:rPr>
              <w:t>«</w:t>
            </w:r>
            <w:r w:rsidRPr="000F297D">
              <w:rPr>
                <w:sz w:val="26"/>
                <w:szCs w:val="26"/>
              </w:rPr>
              <w:t>Альбатрос 120Р</w:t>
            </w:r>
            <w:r w:rsidR="000554C8" w:rsidRPr="000F297D">
              <w:rPr>
                <w:sz w:val="26"/>
                <w:szCs w:val="26"/>
              </w:rPr>
              <w:t>»</w:t>
            </w:r>
            <w:r w:rsidRPr="000F297D">
              <w:rPr>
                <w:sz w:val="26"/>
                <w:szCs w:val="26"/>
              </w:rPr>
              <w:t>)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1CEBF2AD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380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22C98E26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280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295EFD3B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3C258777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380</w:t>
            </w:r>
          </w:p>
        </w:tc>
      </w:tr>
      <w:tr w:rsidR="003C1C03" w:rsidRPr="000F297D" w14:paraId="2442E373" w14:textId="77777777" w:rsidTr="003C1C03">
        <w:trPr>
          <w:trHeight w:val="674"/>
        </w:trPr>
        <w:tc>
          <w:tcPr>
            <w:tcW w:w="4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2B708948" w14:textId="6BB85C5B" w:rsidR="00623495" w:rsidRPr="000F297D" w:rsidRDefault="003C1C03" w:rsidP="00922F28">
            <w:pPr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23180/ Речное пассажирское судно</w:t>
            </w:r>
            <w:r w:rsidR="009B289F" w:rsidRPr="000F297D">
              <w:rPr>
                <w:sz w:val="26"/>
                <w:szCs w:val="26"/>
              </w:rPr>
              <w:t xml:space="preserve"> </w:t>
            </w:r>
            <w:r w:rsidRPr="000F297D">
              <w:rPr>
                <w:sz w:val="26"/>
                <w:szCs w:val="26"/>
              </w:rPr>
              <w:t>на ПК на 45 пассажиров (</w:t>
            </w:r>
            <w:r w:rsidR="000554C8" w:rsidRPr="000F297D">
              <w:rPr>
                <w:sz w:val="26"/>
                <w:szCs w:val="26"/>
              </w:rPr>
              <w:t>«</w:t>
            </w:r>
            <w:r w:rsidRPr="000F297D">
              <w:rPr>
                <w:sz w:val="26"/>
                <w:szCs w:val="26"/>
              </w:rPr>
              <w:t>Валдай 45Р</w:t>
            </w:r>
            <w:r w:rsidR="000554C8" w:rsidRPr="000F297D">
              <w:rPr>
                <w:sz w:val="26"/>
                <w:szCs w:val="26"/>
              </w:rPr>
              <w:t>»</w:t>
            </w:r>
            <w:r w:rsidRPr="000F297D">
              <w:rPr>
                <w:sz w:val="26"/>
                <w:szCs w:val="26"/>
              </w:rPr>
              <w:t>)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174F4C13" w14:textId="77777777" w:rsidR="003C1C03" w:rsidRPr="000F297D" w:rsidRDefault="003C1C03" w:rsidP="00922F28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5826423A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95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4EC7964B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59DD9250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190</w:t>
            </w:r>
          </w:p>
        </w:tc>
      </w:tr>
      <w:tr w:rsidR="003C1C03" w:rsidRPr="000F297D" w14:paraId="51DE13ED" w14:textId="77777777" w:rsidTr="003C1C03">
        <w:trPr>
          <w:trHeight w:val="674"/>
        </w:trPr>
        <w:tc>
          <w:tcPr>
            <w:tcW w:w="4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351C8B32" w14:textId="77777777" w:rsidR="00623495" w:rsidRPr="000F297D" w:rsidRDefault="003C1C03" w:rsidP="00922F28">
            <w:pPr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23210/ Морское грузопассажирское судно с воздушной каверной на днище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2314BD88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700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6DB7BF01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500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3D2776D6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2E06B1C1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1200</w:t>
            </w:r>
          </w:p>
        </w:tc>
      </w:tr>
      <w:tr w:rsidR="003C1C03" w:rsidRPr="000F297D" w14:paraId="22BAE415" w14:textId="77777777" w:rsidTr="003C1C03">
        <w:trPr>
          <w:trHeight w:val="674"/>
        </w:trPr>
        <w:tc>
          <w:tcPr>
            <w:tcW w:w="4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4FAF4AA1" w14:textId="77777777" w:rsidR="00623495" w:rsidRPr="000F297D" w:rsidRDefault="003C1C03" w:rsidP="00922F28">
            <w:pPr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23220/ Речное грузопассажирское судно с воздушной каверной на днище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12CEF309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260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284E4D01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180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5EECE3B2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3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40E816AE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620</w:t>
            </w:r>
          </w:p>
        </w:tc>
      </w:tr>
      <w:tr w:rsidR="003C1C03" w:rsidRPr="000F297D" w14:paraId="3245BE27" w14:textId="77777777" w:rsidTr="003C1C03">
        <w:trPr>
          <w:trHeight w:val="477"/>
        </w:trPr>
        <w:tc>
          <w:tcPr>
            <w:tcW w:w="4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76CCCF6B" w14:textId="77777777" w:rsidR="00623495" w:rsidRPr="000F297D" w:rsidRDefault="003C1C03" w:rsidP="00922F28">
            <w:pPr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Судно-катамаран пассажировместимостью около 150 чел.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2A3E3B40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800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3073D7FF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600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673231FE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10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0BB4CDBF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6200</w:t>
            </w:r>
          </w:p>
        </w:tc>
      </w:tr>
      <w:tr w:rsidR="003C1C03" w:rsidRPr="000F297D" w14:paraId="42898E74" w14:textId="77777777" w:rsidTr="003C1C03">
        <w:trPr>
          <w:trHeight w:val="477"/>
        </w:trPr>
        <w:tc>
          <w:tcPr>
            <w:tcW w:w="4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389CA6A0" w14:textId="77777777" w:rsidR="00623495" w:rsidRPr="000F297D" w:rsidRDefault="003C1C03" w:rsidP="00922F28">
            <w:pPr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Научно-экспедиционное судно для Арктики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6CB11466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7970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606889CF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7400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257BB4AD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15CF0899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15370</w:t>
            </w:r>
          </w:p>
        </w:tc>
      </w:tr>
      <w:tr w:rsidR="003C1C03" w:rsidRPr="000F297D" w14:paraId="313EA5D5" w14:textId="77777777" w:rsidTr="003C1C03">
        <w:trPr>
          <w:trHeight w:val="477"/>
        </w:trPr>
        <w:tc>
          <w:tcPr>
            <w:tcW w:w="4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322ACCD0" w14:textId="77777777" w:rsidR="00623495" w:rsidRPr="000F297D" w:rsidRDefault="003C1C03" w:rsidP="00922F28">
            <w:pPr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02610/ Сборно-разборный земснаряд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2F0004C8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30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2EC42F7E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20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375ECF83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4B4BAD28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50</w:t>
            </w:r>
          </w:p>
        </w:tc>
      </w:tr>
      <w:tr w:rsidR="003C1C03" w:rsidRPr="000F297D" w14:paraId="3AF1D29C" w14:textId="77777777" w:rsidTr="003C1C03">
        <w:trPr>
          <w:trHeight w:val="477"/>
        </w:trPr>
        <w:tc>
          <w:tcPr>
            <w:tcW w:w="4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4B6CAF19" w14:textId="7B721FE3" w:rsidR="00623495" w:rsidRPr="000F297D" w:rsidRDefault="003C1C03" w:rsidP="00922F28">
            <w:pPr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 xml:space="preserve">Плавучий буровой комплекс </w:t>
            </w:r>
            <w:r w:rsidR="000554C8" w:rsidRPr="000F297D">
              <w:rPr>
                <w:sz w:val="26"/>
                <w:szCs w:val="26"/>
              </w:rPr>
              <w:t>«</w:t>
            </w:r>
            <w:r w:rsidRPr="000F297D">
              <w:rPr>
                <w:sz w:val="26"/>
                <w:szCs w:val="26"/>
              </w:rPr>
              <w:t>Обский-1</w:t>
            </w:r>
            <w:r w:rsidR="000554C8" w:rsidRPr="000F297D">
              <w:rPr>
                <w:sz w:val="26"/>
                <w:szCs w:val="26"/>
              </w:rPr>
              <w:t>»</w:t>
            </w:r>
            <w:r w:rsidRPr="000F297D">
              <w:rPr>
                <w:sz w:val="26"/>
                <w:szCs w:val="26"/>
              </w:rPr>
              <w:t xml:space="preserve"> (модернизация)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2386404E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3000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705DAB3A" w14:textId="77777777" w:rsidR="003C1C03" w:rsidRPr="000F297D" w:rsidRDefault="003C1C03" w:rsidP="00922F28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547EC76E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1EB5AE70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3000</w:t>
            </w:r>
          </w:p>
        </w:tc>
      </w:tr>
      <w:tr w:rsidR="003C1C03" w:rsidRPr="000F297D" w14:paraId="041A914E" w14:textId="77777777" w:rsidTr="003C1C03">
        <w:trPr>
          <w:trHeight w:val="477"/>
        </w:trPr>
        <w:tc>
          <w:tcPr>
            <w:tcW w:w="4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6A296EEE" w14:textId="77777777" w:rsidR="00623495" w:rsidRPr="000F297D" w:rsidRDefault="003C1C03" w:rsidP="00922F28">
            <w:pPr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CS-50/ Плавучая буровая платформа**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52918C82" w14:textId="77777777" w:rsidR="003C1C03" w:rsidRPr="000F297D" w:rsidRDefault="003C1C03" w:rsidP="00922F28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34C82E38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50000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7EA1EFC2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2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2577E861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100000</w:t>
            </w:r>
          </w:p>
        </w:tc>
      </w:tr>
      <w:tr w:rsidR="003C1C03" w:rsidRPr="000F297D" w14:paraId="2AEFC811" w14:textId="77777777" w:rsidTr="00353376">
        <w:trPr>
          <w:trHeight w:val="636"/>
        </w:trPr>
        <w:tc>
          <w:tcPr>
            <w:tcW w:w="4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0A451C6E" w14:textId="77777777" w:rsidR="00623495" w:rsidRPr="000F297D" w:rsidRDefault="003C1C03" w:rsidP="00922F28">
            <w:pPr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ИТОГО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18605931" w14:textId="77777777" w:rsidR="003C1C03" w:rsidRPr="000F297D" w:rsidRDefault="003C1C03" w:rsidP="00922F28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434A6D3D" w14:textId="77777777" w:rsidR="003C1C03" w:rsidRPr="000F297D" w:rsidRDefault="003C1C03" w:rsidP="00922F28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194D9F18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90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3" w:type="dxa"/>
              <w:bottom w:w="0" w:type="dxa"/>
              <w:right w:w="73" w:type="dxa"/>
            </w:tcMar>
            <w:vAlign w:val="center"/>
            <w:hideMark/>
          </w:tcPr>
          <w:p w14:paraId="51DD1EB4" w14:textId="77777777" w:rsidR="00623495" w:rsidRPr="000F297D" w:rsidRDefault="003C1C03" w:rsidP="00922F28">
            <w:pPr>
              <w:jc w:val="center"/>
              <w:rPr>
                <w:sz w:val="26"/>
                <w:szCs w:val="26"/>
              </w:rPr>
            </w:pPr>
            <w:r w:rsidRPr="000F297D">
              <w:rPr>
                <w:sz w:val="26"/>
                <w:szCs w:val="26"/>
              </w:rPr>
              <w:t>498 825</w:t>
            </w:r>
          </w:p>
        </w:tc>
      </w:tr>
    </w:tbl>
    <w:p w14:paraId="4F46AAAA" w14:textId="77777777" w:rsidR="00922F28" w:rsidRPr="000F297D" w:rsidRDefault="003C1C03" w:rsidP="00922F28">
      <w:pPr>
        <w:ind w:firstLine="709"/>
        <w:jc w:val="both"/>
        <w:rPr>
          <w:bCs/>
          <w:sz w:val="26"/>
          <w:szCs w:val="26"/>
        </w:rPr>
      </w:pPr>
      <w:r w:rsidRPr="000F297D">
        <w:rPr>
          <w:bCs/>
          <w:sz w:val="26"/>
          <w:szCs w:val="26"/>
        </w:rPr>
        <w:t>Примечание:</w:t>
      </w:r>
      <w:r w:rsidR="00922F28" w:rsidRPr="000F297D">
        <w:rPr>
          <w:bCs/>
          <w:sz w:val="26"/>
          <w:szCs w:val="26"/>
        </w:rPr>
        <w:t xml:space="preserve"> </w:t>
      </w:r>
    </w:p>
    <w:p w14:paraId="04D49E99" w14:textId="29A7C3B0" w:rsidR="00922F28" w:rsidRPr="000F297D" w:rsidRDefault="003C1C03" w:rsidP="00922F28">
      <w:pPr>
        <w:ind w:firstLine="709"/>
        <w:jc w:val="both"/>
        <w:rPr>
          <w:bCs/>
          <w:sz w:val="26"/>
          <w:szCs w:val="26"/>
        </w:rPr>
      </w:pPr>
      <w:r w:rsidRPr="000F297D">
        <w:rPr>
          <w:bCs/>
          <w:sz w:val="26"/>
          <w:szCs w:val="26"/>
        </w:rPr>
        <w:t>*</w:t>
      </w:r>
      <w:r w:rsidR="00922F28" w:rsidRPr="000F297D">
        <w:rPr>
          <w:bCs/>
          <w:sz w:val="26"/>
          <w:szCs w:val="26"/>
        </w:rPr>
        <w:t xml:space="preserve"> </w:t>
      </w:r>
      <w:r w:rsidRPr="000F297D">
        <w:rPr>
          <w:bCs/>
          <w:sz w:val="26"/>
          <w:szCs w:val="26"/>
        </w:rPr>
        <w:t>- на судне установлено оборудование, разработанное в ФЦП РГМТ</w:t>
      </w:r>
      <w:r w:rsidR="009B289F" w:rsidRPr="000F297D">
        <w:rPr>
          <w:bCs/>
          <w:sz w:val="26"/>
          <w:szCs w:val="26"/>
        </w:rPr>
        <w:t xml:space="preserve"> </w:t>
      </w:r>
    </w:p>
    <w:p w14:paraId="453D9229" w14:textId="648B527E" w:rsidR="003C1C03" w:rsidRPr="000F297D" w:rsidRDefault="003C1C03" w:rsidP="00922F28">
      <w:pPr>
        <w:ind w:firstLine="709"/>
        <w:jc w:val="both"/>
        <w:rPr>
          <w:bCs/>
          <w:sz w:val="26"/>
          <w:szCs w:val="26"/>
        </w:rPr>
      </w:pPr>
      <w:r w:rsidRPr="000F297D">
        <w:rPr>
          <w:bCs/>
          <w:sz w:val="26"/>
          <w:szCs w:val="26"/>
        </w:rPr>
        <w:t>** - суда обеспечиваются технологиями ФЦП РГМТ в</w:t>
      </w:r>
      <w:r w:rsidR="00922F28" w:rsidRPr="000F297D">
        <w:rPr>
          <w:bCs/>
          <w:sz w:val="26"/>
          <w:szCs w:val="26"/>
        </w:rPr>
        <w:t xml:space="preserve"> процессе их сдачи и </w:t>
      </w:r>
      <w:r w:rsidRPr="000F297D">
        <w:rPr>
          <w:bCs/>
          <w:sz w:val="26"/>
          <w:szCs w:val="26"/>
        </w:rPr>
        <w:t>эксплуатации</w:t>
      </w:r>
    </w:p>
    <w:p w14:paraId="0D6206E5" w14:textId="77777777" w:rsidR="00922F28" w:rsidRPr="000F297D" w:rsidRDefault="00922F28" w:rsidP="00922F28">
      <w:pPr>
        <w:ind w:firstLine="709"/>
        <w:jc w:val="both"/>
        <w:rPr>
          <w:sz w:val="26"/>
          <w:szCs w:val="26"/>
        </w:rPr>
      </w:pPr>
    </w:p>
    <w:p w14:paraId="7C343CBE" w14:textId="2726A3CA" w:rsidR="00F529F3" w:rsidRPr="000F297D" w:rsidRDefault="004B163E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 xml:space="preserve">Так, </w:t>
      </w:r>
      <w:r w:rsidR="00F77AA6" w:rsidRPr="000F297D">
        <w:rPr>
          <w:sz w:val="26"/>
          <w:szCs w:val="26"/>
        </w:rPr>
        <w:t xml:space="preserve">в рамках Программы </w:t>
      </w:r>
      <w:r w:rsidRPr="000F297D">
        <w:rPr>
          <w:sz w:val="26"/>
          <w:szCs w:val="26"/>
        </w:rPr>
        <w:t xml:space="preserve">проведены </w:t>
      </w:r>
      <w:r w:rsidR="00F77AA6" w:rsidRPr="000F297D">
        <w:rPr>
          <w:sz w:val="26"/>
          <w:szCs w:val="26"/>
        </w:rPr>
        <w:t>исследовани</w:t>
      </w:r>
      <w:r w:rsidRPr="000F297D">
        <w:rPr>
          <w:sz w:val="26"/>
          <w:szCs w:val="26"/>
        </w:rPr>
        <w:t>я</w:t>
      </w:r>
      <w:r w:rsidR="00F77AA6" w:rsidRPr="000F297D">
        <w:rPr>
          <w:sz w:val="26"/>
          <w:szCs w:val="26"/>
        </w:rPr>
        <w:t xml:space="preserve"> по выбору рационального архитектурно-конструктивного типа, общего расположения, формы обводов корпуса, главных размерений, характеристик энергетической установки и движительно-рулевого комплекса</w:t>
      </w:r>
      <w:r w:rsidRPr="000F297D">
        <w:rPr>
          <w:sz w:val="26"/>
          <w:szCs w:val="26"/>
        </w:rPr>
        <w:t>. Это</w:t>
      </w:r>
      <w:r w:rsidR="00F77AA6" w:rsidRPr="000F297D">
        <w:rPr>
          <w:sz w:val="26"/>
          <w:szCs w:val="26"/>
        </w:rPr>
        <w:t xml:space="preserve"> позволил</w:t>
      </w:r>
      <w:r w:rsidRPr="000F297D">
        <w:rPr>
          <w:sz w:val="26"/>
          <w:szCs w:val="26"/>
        </w:rPr>
        <w:t>о</w:t>
      </w:r>
      <w:r w:rsidR="00F77AA6" w:rsidRPr="000F297D">
        <w:rPr>
          <w:sz w:val="26"/>
          <w:szCs w:val="26"/>
        </w:rPr>
        <w:t xml:space="preserve"> создать новый </w:t>
      </w:r>
      <w:bookmarkStart w:id="1" w:name="bookmark3"/>
      <w:r w:rsidR="00F77AA6" w:rsidRPr="000F297D">
        <w:rPr>
          <w:sz w:val="26"/>
          <w:szCs w:val="26"/>
        </w:rPr>
        <w:t xml:space="preserve">проект </w:t>
      </w:r>
      <w:r w:rsidR="000554C8" w:rsidRPr="000F297D">
        <w:rPr>
          <w:sz w:val="26"/>
          <w:szCs w:val="26"/>
        </w:rPr>
        <w:t>«</w:t>
      </w:r>
      <w:r w:rsidR="00F77AA6" w:rsidRPr="000F297D">
        <w:rPr>
          <w:sz w:val="26"/>
          <w:szCs w:val="26"/>
        </w:rPr>
        <w:t>очень полного</w:t>
      </w:r>
      <w:r w:rsidR="000554C8" w:rsidRPr="000F297D">
        <w:rPr>
          <w:sz w:val="26"/>
          <w:szCs w:val="26"/>
        </w:rPr>
        <w:t>»</w:t>
      </w:r>
      <w:r w:rsidR="00F77AA6" w:rsidRPr="000F297D">
        <w:rPr>
          <w:sz w:val="26"/>
          <w:szCs w:val="26"/>
        </w:rPr>
        <w:t xml:space="preserve"> танкера, который имеет дедвейт при речной осадке 3,60 м около 5370 тонн (для сравнения при одинаковом классе R2 проект RST22 имеет дедвейт в реке около 4700 тонн).</w:t>
      </w:r>
      <w:bookmarkEnd w:id="1"/>
      <w:r w:rsidR="00F77AA6" w:rsidRPr="000F297D">
        <w:rPr>
          <w:sz w:val="26"/>
          <w:szCs w:val="26"/>
        </w:rPr>
        <w:t xml:space="preserve"> </w:t>
      </w:r>
      <w:r w:rsidR="000554C8" w:rsidRPr="000F297D">
        <w:rPr>
          <w:sz w:val="26"/>
          <w:szCs w:val="26"/>
        </w:rPr>
        <w:t xml:space="preserve">Благодаря успешному использованию методов вычислительной гидромеханики (CFD моделирования) обоснованы принципиально новые обводы судна. </w:t>
      </w:r>
      <w:r w:rsidR="004C38ED" w:rsidRPr="000F297D">
        <w:rPr>
          <w:sz w:val="26"/>
          <w:szCs w:val="26"/>
        </w:rPr>
        <w:t>Обоснование основных технических решений на проектирование нового поколения танкеров и сухогрузных судов осуществлено в опытовом бассейне ЦНИИ им. акад. А.Н.Крылова, где модель будущего танкера прошла испытания. Эксперимент полностью подтвердил результаты теоретических исследований.</w:t>
      </w:r>
      <w:r w:rsidR="009B289F" w:rsidRPr="000F297D">
        <w:rPr>
          <w:sz w:val="26"/>
          <w:szCs w:val="26"/>
        </w:rPr>
        <w:t xml:space="preserve"> </w:t>
      </w:r>
      <w:r w:rsidR="00F77AA6" w:rsidRPr="000F297D">
        <w:rPr>
          <w:sz w:val="26"/>
          <w:szCs w:val="26"/>
        </w:rPr>
        <w:t xml:space="preserve">Уникальные характеристики судна вызвали активный интерес у ведущих российских судовладельцев. Головное было заложено на ОАО </w:t>
      </w:r>
      <w:r w:rsidR="000554C8" w:rsidRPr="000F297D">
        <w:rPr>
          <w:sz w:val="26"/>
          <w:szCs w:val="26"/>
        </w:rPr>
        <w:t>«</w:t>
      </w:r>
      <w:r w:rsidR="00F77AA6" w:rsidRPr="000F297D">
        <w:rPr>
          <w:sz w:val="26"/>
          <w:szCs w:val="26"/>
        </w:rPr>
        <w:t>Завод Красное Сормово</w:t>
      </w:r>
      <w:r w:rsidR="000554C8" w:rsidRPr="000F297D">
        <w:rPr>
          <w:sz w:val="26"/>
          <w:szCs w:val="26"/>
        </w:rPr>
        <w:t>»</w:t>
      </w:r>
      <w:r w:rsidR="00F77AA6" w:rsidRPr="000F297D">
        <w:rPr>
          <w:sz w:val="26"/>
          <w:szCs w:val="26"/>
        </w:rPr>
        <w:t xml:space="preserve"> 30 августа 2011 г.</w:t>
      </w:r>
      <w:r w:rsidR="000554C8" w:rsidRPr="000F297D">
        <w:rPr>
          <w:sz w:val="26"/>
          <w:szCs w:val="26"/>
        </w:rPr>
        <w:t xml:space="preserve"> </w:t>
      </w:r>
      <w:r w:rsidR="004C38ED" w:rsidRPr="000F297D">
        <w:rPr>
          <w:sz w:val="26"/>
          <w:szCs w:val="26"/>
        </w:rPr>
        <w:t xml:space="preserve">К концу 2016 года завод </w:t>
      </w:r>
      <w:r w:rsidR="000554C8" w:rsidRPr="000F297D">
        <w:rPr>
          <w:sz w:val="26"/>
          <w:szCs w:val="26"/>
        </w:rPr>
        <w:t>«</w:t>
      </w:r>
      <w:r w:rsidR="004C38ED" w:rsidRPr="000F297D">
        <w:rPr>
          <w:sz w:val="26"/>
          <w:szCs w:val="26"/>
        </w:rPr>
        <w:t>Красное Сормово</w:t>
      </w:r>
      <w:r w:rsidR="000554C8" w:rsidRPr="000F297D">
        <w:rPr>
          <w:sz w:val="26"/>
          <w:szCs w:val="26"/>
        </w:rPr>
        <w:t>»</w:t>
      </w:r>
      <w:r w:rsidR="004C38ED" w:rsidRPr="000F297D">
        <w:rPr>
          <w:sz w:val="26"/>
          <w:szCs w:val="26"/>
        </w:rPr>
        <w:t xml:space="preserve"> и Окская судоверфь спустили на воду 3</w:t>
      </w:r>
      <w:r w:rsidRPr="000F297D">
        <w:rPr>
          <w:sz w:val="26"/>
          <w:szCs w:val="26"/>
        </w:rPr>
        <w:t>4</w:t>
      </w:r>
      <w:r w:rsidR="004C38ED" w:rsidRPr="000F297D">
        <w:rPr>
          <w:sz w:val="26"/>
          <w:szCs w:val="26"/>
        </w:rPr>
        <w:t xml:space="preserve"> серийны</w:t>
      </w:r>
      <w:r w:rsidR="00F77AA6" w:rsidRPr="000F297D">
        <w:rPr>
          <w:sz w:val="26"/>
          <w:szCs w:val="26"/>
        </w:rPr>
        <w:t>х</w:t>
      </w:r>
      <w:r w:rsidR="004C38ED" w:rsidRPr="000F297D">
        <w:rPr>
          <w:sz w:val="26"/>
          <w:szCs w:val="26"/>
        </w:rPr>
        <w:t xml:space="preserve"> танкер</w:t>
      </w:r>
      <w:r w:rsidR="00F77AA6" w:rsidRPr="000F297D">
        <w:rPr>
          <w:sz w:val="26"/>
          <w:szCs w:val="26"/>
        </w:rPr>
        <w:t>а</w:t>
      </w:r>
      <w:r w:rsidR="004C38ED" w:rsidRPr="000F297D">
        <w:rPr>
          <w:sz w:val="26"/>
          <w:szCs w:val="26"/>
        </w:rPr>
        <w:t xml:space="preserve"> </w:t>
      </w:r>
      <w:r w:rsidR="00F77AA6" w:rsidRPr="000F297D">
        <w:rPr>
          <w:sz w:val="26"/>
          <w:szCs w:val="26"/>
        </w:rPr>
        <w:t xml:space="preserve">проекта RST27 (на конец 2016 года заказано </w:t>
      </w:r>
      <w:r w:rsidR="00F77AA6" w:rsidRPr="000F297D">
        <w:rPr>
          <w:sz w:val="26"/>
          <w:szCs w:val="26"/>
        </w:rPr>
        <w:lastRenderedPageBreak/>
        <w:t>еще 7 ед.)</w:t>
      </w:r>
      <w:r w:rsidR="009B289F" w:rsidRPr="000F297D">
        <w:rPr>
          <w:sz w:val="26"/>
          <w:szCs w:val="26"/>
        </w:rPr>
        <w:t xml:space="preserve"> </w:t>
      </w:r>
      <w:r w:rsidR="00F77AA6" w:rsidRPr="000F297D">
        <w:rPr>
          <w:sz w:val="26"/>
          <w:szCs w:val="26"/>
        </w:rPr>
        <w:t xml:space="preserve">цена каждого из которых составляет более 0,5 млрд.руб. </w:t>
      </w:r>
      <w:r w:rsidR="000554C8" w:rsidRPr="000F297D">
        <w:rPr>
          <w:sz w:val="26"/>
          <w:szCs w:val="26"/>
        </w:rPr>
        <w:t>Таким образом, н</w:t>
      </w:r>
      <w:r w:rsidR="00922F28" w:rsidRPr="000F297D">
        <w:rPr>
          <w:sz w:val="26"/>
          <w:szCs w:val="26"/>
        </w:rPr>
        <w:t xml:space="preserve">а НИОКР в обеспечение строительства инновационного танкера смешанного типа </w:t>
      </w:r>
      <w:r w:rsidR="000554C8" w:rsidRPr="000F297D">
        <w:rPr>
          <w:sz w:val="26"/>
          <w:szCs w:val="26"/>
        </w:rPr>
        <w:t>«</w:t>
      </w:r>
      <w:r w:rsidR="00922F28" w:rsidRPr="000F297D">
        <w:rPr>
          <w:sz w:val="26"/>
          <w:szCs w:val="26"/>
        </w:rPr>
        <w:t>река-море</w:t>
      </w:r>
      <w:r w:rsidR="000554C8" w:rsidRPr="000F297D">
        <w:rPr>
          <w:sz w:val="26"/>
          <w:szCs w:val="26"/>
        </w:rPr>
        <w:t>»</w:t>
      </w:r>
      <w:r w:rsidR="00922F28" w:rsidRPr="000F297D">
        <w:rPr>
          <w:sz w:val="26"/>
          <w:szCs w:val="26"/>
        </w:rPr>
        <w:t xml:space="preserve"> плавания (проект RST27) было потрачено несколько десятков миллионов рублей а объем продаж ссотавил </w:t>
      </w:r>
      <w:r w:rsidR="00F77AA6" w:rsidRPr="000F297D">
        <w:rPr>
          <w:sz w:val="26"/>
          <w:szCs w:val="26"/>
        </w:rPr>
        <w:t>более 20 млрд.руб.</w:t>
      </w:r>
    </w:p>
    <w:p w14:paraId="10664A76" w14:textId="77777777" w:rsidR="00F529F3" w:rsidRPr="000F297D" w:rsidRDefault="00F529F3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  <w:r w:rsidRPr="000F297D">
        <w:rPr>
          <w:sz w:val="26"/>
          <w:szCs w:val="26"/>
        </w:rPr>
        <w:br w:type="page"/>
      </w:r>
    </w:p>
    <w:p w14:paraId="07BADFC1" w14:textId="77777777" w:rsidR="000554C8" w:rsidRPr="000F297D" w:rsidRDefault="000554C8" w:rsidP="00D203EF">
      <w:pPr>
        <w:spacing w:line="360" w:lineRule="auto"/>
        <w:ind w:firstLine="709"/>
        <w:jc w:val="both"/>
        <w:rPr>
          <w:sz w:val="26"/>
          <w:szCs w:val="26"/>
          <w:highlight w:val="yellow"/>
        </w:rPr>
      </w:pPr>
    </w:p>
    <w:tbl>
      <w:tblPr>
        <w:tblStyle w:val="af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59"/>
        <w:gridCol w:w="5481"/>
      </w:tblGrid>
      <w:tr w:rsidR="000554C8" w:rsidRPr="000F297D" w14:paraId="36609F6F" w14:textId="77777777" w:rsidTr="00D203EF">
        <w:tc>
          <w:tcPr>
            <w:tcW w:w="4259" w:type="dxa"/>
            <w:vAlign w:val="center"/>
          </w:tcPr>
          <w:p w14:paraId="2C9FD63D" w14:textId="77777777" w:rsidR="000554C8" w:rsidRPr="000F297D" w:rsidRDefault="000554C8" w:rsidP="000554C8">
            <w:pPr>
              <w:spacing w:line="360" w:lineRule="auto"/>
              <w:rPr>
                <w:sz w:val="26"/>
                <w:szCs w:val="26"/>
                <w:highlight w:val="yellow"/>
              </w:rPr>
            </w:pPr>
          </w:p>
          <w:p w14:paraId="44B96099" w14:textId="234B71DF" w:rsidR="000554C8" w:rsidRPr="000F297D" w:rsidRDefault="00F529F3" w:rsidP="000554C8">
            <w:pPr>
              <w:spacing w:line="360" w:lineRule="auto"/>
              <w:rPr>
                <w:sz w:val="26"/>
                <w:szCs w:val="26"/>
                <w:highlight w:val="yellow"/>
              </w:rPr>
            </w:pPr>
            <w:r w:rsidRPr="000F297D">
              <w:rPr>
                <w:noProof/>
                <w:sz w:val="26"/>
                <w:szCs w:val="26"/>
                <w:highlight w:val="yellow"/>
              </w:rPr>
              <w:drawing>
                <wp:inline distT="0" distB="0" distL="0" distR="0" wp14:anchorId="7BD3CA27" wp14:editId="201D68D5">
                  <wp:extent cx="1865630" cy="1298575"/>
                  <wp:effectExtent l="0" t="0" r="127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5630" cy="1298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81" w:type="dxa"/>
            <w:vMerge w:val="restart"/>
            <w:vAlign w:val="center"/>
          </w:tcPr>
          <w:p w14:paraId="16BB9C1C" w14:textId="40AF198A" w:rsidR="000554C8" w:rsidRPr="000F297D" w:rsidRDefault="000554C8" w:rsidP="001B0DB2">
            <w:pPr>
              <w:spacing w:line="360" w:lineRule="auto"/>
              <w:jc w:val="both"/>
              <w:rPr>
                <w:sz w:val="26"/>
                <w:szCs w:val="26"/>
                <w:highlight w:val="yellow"/>
              </w:rPr>
            </w:pPr>
            <w:r w:rsidRPr="000F297D">
              <w:rPr>
                <w:noProof/>
                <w:sz w:val="26"/>
                <w:szCs w:val="26"/>
                <w:highlight w:val="yellow"/>
              </w:rPr>
              <w:drawing>
                <wp:inline distT="0" distB="0" distL="0" distR="0" wp14:anchorId="18739CF9" wp14:editId="2659CE21">
                  <wp:extent cx="3343275" cy="3937088"/>
                  <wp:effectExtent l="0" t="0" r="0" b="6350"/>
                  <wp:docPr id="2" name="Picture 8" descr="608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8" descr="608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0551" cy="3933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54C8" w:rsidRPr="000F297D" w14:paraId="0A856928" w14:textId="77777777" w:rsidTr="00D203EF">
        <w:tc>
          <w:tcPr>
            <w:tcW w:w="4259" w:type="dxa"/>
            <w:vAlign w:val="center"/>
          </w:tcPr>
          <w:p w14:paraId="33D1472E" w14:textId="3A703669" w:rsidR="000554C8" w:rsidRPr="000F297D" w:rsidRDefault="000554C8" w:rsidP="001B0DB2">
            <w:pPr>
              <w:spacing w:line="360" w:lineRule="auto"/>
              <w:jc w:val="both"/>
              <w:rPr>
                <w:sz w:val="26"/>
                <w:szCs w:val="26"/>
                <w:highlight w:val="yellow"/>
              </w:rPr>
            </w:pPr>
            <w:r w:rsidRPr="000F297D">
              <w:rPr>
                <w:noProof/>
                <w:sz w:val="26"/>
                <w:szCs w:val="26"/>
                <w:highlight w:val="yellow"/>
              </w:rPr>
              <w:drawing>
                <wp:inline distT="0" distB="0" distL="0" distR="0" wp14:anchorId="7DE41F4D" wp14:editId="1282876E">
                  <wp:extent cx="2302442" cy="1476375"/>
                  <wp:effectExtent l="0" t="0" r="3175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/>
                          <a:srcRect l="5921" t="27193" r="50987" b="35965"/>
                          <a:stretch/>
                        </pic:blipFill>
                        <pic:spPr bwMode="auto">
                          <a:xfrm>
                            <a:off x="0" y="0"/>
                            <a:ext cx="2311590" cy="14822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81" w:type="dxa"/>
            <w:vMerge/>
            <w:vAlign w:val="center"/>
          </w:tcPr>
          <w:p w14:paraId="7EA49217" w14:textId="77777777" w:rsidR="000554C8" w:rsidRPr="000F297D" w:rsidRDefault="000554C8" w:rsidP="001B0DB2">
            <w:pPr>
              <w:spacing w:line="360" w:lineRule="auto"/>
              <w:jc w:val="both"/>
              <w:rPr>
                <w:sz w:val="26"/>
                <w:szCs w:val="26"/>
                <w:highlight w:val="yellow"/>
              </w:rPr>
            </w:pPr>
          </w:p>
        </w:tc>
      </w:tr>
    </w:tbl>
    <w:p w14:paraId="32FA8437" w14:textId="042C624C" w:rsidR="009D69CF" w:rsidRPr="000F297D" w:rsidRDefault="00D203EF" w:rsidP="00D203EF">
      <w:pPr>
        <w:spacing w:line="360" w:lineRule="auto"/>
        <w:ind w:firstLine="709"/>
        <w:jc w:val="center"/>
        <w:rPr>
          <w:sz w:val="26"/>
          <w:szCs w:val="26"/>
        </w:rPr>
      </w:pPr>
      <w:r w:rsidRPr="000F297D">
        <w:rPr>
          <w:sz w:val="26"/>
          <w:szCs w:val="26"/>
        </w:rPr>
        <w:t>Рисунок 1. Компьютерная, опытная модель и построенное судно проекта RST27</w:t>
      </w:r>
    </w:p>
    <w:p w14:paraId="3C2E0872" w14:textId="77777777" w:rsidR="00D203EF" w:rsidRPr="000F297D" w:rsidRDefault="00D203EF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</w:p>
    <w:p w14:paraId="7E6ADD8A" w14:textId="06177B18" w:rsidR="00FB5F8D" w:rsidRPr="000F297D" w:rsidRDefault="00FB5F8D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 xml:space="preserve">Впервые за минувшие двадцать лет на судостроительном заводе </w:t>
      </w:r>
      <w:r w:rsidR="000554C8" w:rsidRPr="000F297D">
        <w:rPr>
          <w:sz w:val="26"/>
          <w:szCs w:val="26"/>
        </w:rPr>
        <w:t>«</w:t>
      </w:r>
      <w:r w:rsidRPr="000F297D">
        <w:rPr>
          <w:sz w:val="26"/>
          <w:szCs w:val="26"/>
        </w:rPr>
        <w:t>Вымпел</w:t>
      </w:r>
      <w:r w:rsidR="000554C8" w:rsidRPr="000F297D">
        <w:rPr>
          <w:sz w:val="26"/>
          <w:szCs w:val="26"/>
        </w:rPr>
        <w:t>»</w:t>
      </w:r>
      <w:r w:rsidRPr="000F297D">
        <w:rPr>
          <w:sz w:val="26"/>
          <w:szCs w:val="26"/>
        </w:rPr>
        <w:t xml:space="preserve"> в Рыбинске осуществлена закладка морского судна нового поколения на подводных крыльях – </w:t>
      </w:r>
      <w:r w:rsidR="000554C8" w:rsidRPr="000F297D">
        <w:rPr>
          <w:sz w:val="26"/>
          <w:szCs w:val="26"/>
        </w:rPr>
        <w:t>«</w:t>
      </w:r>
      <w:r w:rsidRPr="000F297D">
        <w:rPr>
          <w:sz w:val="26"/>
          <w:szCs w:val="26"/>
        </w:rPr>
        <w:t>Комета-120М</w:t>
      </w:r>
      <w:r w:rsidR="000554C8" w:rsidRPr="000F297D">
        <w:rPr>
          <w:sz w:val="26"/>
          <w:szCs w:val="26"/>
        </w:rPr>
        <w:t>»</w:t>
      </w:r>
      <w:r w:rsidRPr="000F297D">
        <w:rPr>
          <w:sz w:val="26"/>
          <w:szCs w:val="26"/>
        </w:rPr>
        <w:t>. Все исследовательские и проектные работы выполнены в рамках Программы, судно будет сдано в 2017 году. Это - революционное событие не только в отечественном, но и в мировом судостроении.</w:t>
      </w:r>
    </w:p>
    <w:p w14:paraId="79C7BDE4" w14:textId="5F62A7A9" w:rsidR="00926A7B" w:rsidRPr="000F297D" w:rsidRDefault="00926A7B" w:rsidP="00D203EF">
      <w:pPr>
        <w:spacing w:line="360" w:lineRule="auto"/>
        <w:ind w:firstLine="709"/>
        <w:jc w:val="center"/>
        <w:rPr>
          <w:bCs/>
          <w:sz w:val="26"/>
          <w:szCs w:val="26"/>
        </w:rPr>
      </w:pPr>
      <w:r w:rsidRPr="000F297D">
        <w:rPr>
          <w:bCs/>
          <w:noProof/>
          <w:sz w:val="26"/>
          <w:szCs w:val="26"/>
        </w:rPr>
        <w:drawing>
          <wp:inline distT="0" distB="0" distL="0" distR="0" wp14:anchorId="66C6E186" wp14:editId="76C6B76E">
            <wp:extent cx="4206629" cy="2210733"/>
            <wp:effectExtent l="0" t="0" r="3810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206629" cy="2210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1CA855" w14:textId="31F62CD3" w:rsidR="00D203EF" w:rsidRPr="000F297D" w:rsidRDefault="00D203EF" w:rsidP="00D203EF">
      <w:pPr>
        <w:spacing w:line="360" w:lineRule="auto"/>
        <w:ind w:firstLine="709"/>
        <w:jc w:val="center"/>
        <w:rPr>
          <w:bCs/>
          <w:sz w:val="26"/>
          <w:szCs w:val="26"/>
        </w:rPr>
      </w:pPr>
      <w:r w:rsidRPr="000F297D">
        <w:rPr>
          <w:bCs/>
          <w:sz w:val="26"/>
          <w:szCs w:val="26"/>
        </w:rPr>
        <w:t>Рисунок 2.</w:t>
      </w:r>
      <w:r w:rsidRPr="000F297D">
        <w:rPr>
          <w:sz w:val="26"/>
          <w:szCs w:val="26"/>
        </w:rPr>
        <w:t xml:space="preserve"> </w:t>
      </w:r>
      <w:r w:rsidRPr="000F297D">
        <w:rPr>
          <w:bCs/>
          <w:sz w:val="26"/>
          <w:szCs w:val="26"/>
        </w:rPr>
        <w:t xml:space="preserve">Судно нового поколения на подводных крыльях </w:t>
      </w:r>
    </w:p>
    <w:p w14:paraId="3F332E72" w14:textId="77777777" w:rsidR="00D203EF" w:rsidRPr="000F297D" w:rsidRDefault="00D203EF" w:rsidP="001B0DB2">
      <w:pPr>
        <w:spacing w:line="360" w:lineRule="auto"/>
        <w:ind w:firstLine="709"/>
        <w:jc w:val="both"/>
        <w:rPr>
          <w:bCs/>
          <w:sz w:val="26"/>
          <w:szCs w:val="26"/>
        </w:rPr>
      </w:pPr>
    </w:p>
    <w:p w14:paraId="29899E10" w14:textId="4F809C57" w:rsidR="00D203EF" w:rsidRPr="000F297D" w:rsidRDefault="00D203EF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  <w:r w:rsidRPr="000F297D">
        <w:rPr>
          <w:sz w:val="26"/>
          <w:szCs w:val="26"/>
        </w:rPr>
        <w:lastRenderedPageBreak/>
        <w:t>Стоит отметить, что рамках 3-го технологического направления всего было разработано 13 технических и 32 концептуальных проектов судов, плавсредств и другой морской техники.</w:t>
      </w:r>
    </w:p>
    <w:p w14:paraId="08413DB6" w14:textId="77777777" w:rsidR="005B4F4D" w:rsidRPr="000F297D" w:rsidRDefault="005B4F4D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 xml:space="preserve">В настоящее время на судостроительных заводах отрасли находится в опытной эксплуатации множество образцов технологического оборудования, которое было спроектировано и изготовлено в рамках </w:t>
      </w:r>
      <w:r w:rsidR="006B3843" w:rsidRPr="000F297D">
        <w:rPr>
          <w:sz w:val="26"/>
          <w:szCs w:val="26"/>
        </w:rPr>
        <w:t>4-</w:t>
      </w:r>
      <w:r w:rsidRPr="000F297D">
        <w:rPr>
          <w:sz w:val="26"/>
          <w:szCs w:val="26"/>
        </w:rPr>
        <w:t>го</w:t>
      </w:r>
      <w:r w:rsidR="006B3843" w:rsidRPr="000F297D">
        <w:rPr>
          <w:sz w:val="26"/>
          <w:szCs w:val="26"/>
        </w:rPr>
        <w:t xml:space="preserve"> технологическо</w:t>
      </w:r>
      <w:r w:rsidRPr="000F297D">
        <w:rPr>
          <w:sz w:val="26"/>
          <w:szCs w:val="26"/>
        </w:rPr>
        <w:t>го</w:t>
      </w:r>
      <w:r w:rsidR="006B3843" w:rsidRPr="000F297D">
        <w:rPr>
          <w:sz w:val="26"/>
          <w:szCs w:val="26"/>
        </w:rPr>
        <w:t xml:space="preserve"> направлени</w:t>
      </w:r>
      <w:r w:rsidRPr="000F297D">
        <w:rPr>
          <w:sz w:val="26"/>
          <w:szCs w:val="26"/>
        </w:rPr>
        <w:t>я.</w:t>
      </w:r>
      <w:r w:rsidR="006B3843" w:rsidRPr="000F297D">
        <w:rPr>
          <w:sz w:val="26"/>
          <w:szCs w:val="26"/>
        </w:rPr>
        <w:t xml:space="preserve"> </w:t>
      </w:r>
    </w:p>
    <w:p w14:paraId="7AF657BB" w14:textId="7E10B2D5" w:rsidR="005B4F4D" w:rsidRPr="000F297D" w:rsidRDefault="005B4F4D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 xml:space="preserve">Так, например, на ОАО </w:t>
      </w:r>
      <w:r w:rsidR="000554C8" w:rsidRPr="000F297D">
        <w:rPr>
          <w:sz w:val="26"/>
          <w:szCs w:val="26"/>
        </w:rPr>
        <w:t>«</w:t>
      </w:r>
      <w:r w:rsidRPr="000F297D">
        <w:rPr>
          <w:sz w:val="26"/>
          <w:szCs w:val="26"/>
        </w:rPr>
        <w:t>Амурский ССЗ</w:t>
      </w:r>
      <w:r w:rsidR="000554C8" w:rsidRPr="000F297D">
        <w:rPr>
          <w:sz w:val="26"/>
          <w:szCs w:val="26"/>
        </w:rPr>
        <w:t>»</w:t>
      </w:r>
      <w:r w:rsidRPr="000F297D">
        <w:rPr>
          <w:sz w:val="26"/>
          <w:szCs w:val="26"/>
        </w:rPr>
        <w:t xml:space="preserve"> смонтирован опытный образец машины термической резки крупногабаритного листа (результат выполнения ОКР </w:t>
      </w:r>
      <w:r w:rsidR="000554C8" w:rsidRPr="000F297D">
        <w:rPr>
          <w:sz w:val="26"/>
          <w:szCs w:val="26"/>
        </w:rPr>
        <w:t>«</w:t>
      </w:r>
      <w:r w:rsidRPr="000F297D">
        <w:rPr>
          <w:sz w:val="26"/>
          <w:szCs w:val="26"/>
        </w:rPr>
        <w:t>Задел</w:t>
      </w:r>
      <w:r w:rsidR="000554C8" w:rsidRPr="000F297D">
        <w:rPr>
          <w:sz w:val="26"/>
          <w:szCs w:val="26"/>
        </w:rPr>
        <w:t>»</w:t>
      </w:r>
      <w:r w:rsidRPr="000F297D">
        <w:rPr>
          <w:sz w:val="26"/>
          <w:szCs w:val="26"/>
        </w:rPr>
        <w:t>).</w:t>
      </w:r>
      <w:r w:rsidR="00D203EF" w:rsidRPr="000F297D">
        <w:rPr>
          <w:sz w:val="26"/>
          <w:szCs w:val="26"/>
        </w:rPr>
        <w:t xml:space="preserve"> </w:t>
      </w:r>
      <w:r w:rsidRPr="000F297D">
        <w:rPr>
          <w:sz w:val="26"/>
          <w:szCs w:val="26"/>
        </w:rPr>
        <w:t xml:space="preserve">На ОАО </w:t>
      </w:r>
      <w:r w:rsidR="000554C8" w:rsidRPr="000F297D">
        <w:rPr>
          <w:sz w:val="26"/>
          <w:szCs w:val="26"/>
        </w:rPr>
        <w:t>«</w:t>
      </w:r>
      <w:r w:rsidRPr="000F297D">
        <w:rPr>
          <w:sz w:val="26"/>
          <w:szCs w:val="26"/>
        </w:rPr>
        <w:t xml:space="preserve">ПО </w:t>
      </w:r>
      <w:r w:rsidR="000554C8" w:rsidRPr="000F297D">
        <w:rPr>
          <w:sz w:val="26"/>
          <w:szCs w:val="26"/>
        </w:rPr>
        <w:t>«</w:t>
      </w:r>
      <w:r w:rsidR="00D203EF" w:rsidRPr="000F297D">
        <w:rPr>
          <w:sz w:val="26"/>
          <w:szCs w:val="26"/>
        </w:rPr>
        <w:t>Севмаш</w:t>
      </w:r>
      <w:r w:rsidR="000554C8" w:rsidRPr="000F297D">
        <w:rPr>
          <w:sz w:val="26"/>
          <w:szCs w:val="26"/>
        </w:rPr>
        <w:t>»</w:t>
      </w:r>
      <w:r w:rsidRPr="000F297D">
        <w:rPr>
          <w:sz w:val="26"/>
          <w:szCs w:val="26"/>
        </w:rPr>
        <w:t xml:space="preserve"> смонтирован образец установки с индукционным нагревом для автоматизированной гибки труб среднего диаметра</w:t>
      </w:r>
      <w:r w:rsidR="009B289F" w:rsidRPr="000F297D">
        <w:rPr>
          <w:sz w:val="26"/>
          <w:szCs w:val="26"/>
        </w:rPr>
        <w:t xml:space="preserve"> </w:t>
      </w:r>
      <w:r w:rsidRPr="000F297D">
        <w:rPr>
          <w:sz w:val="26"/>
          <w:szCs w:val="26"/>
        </w:rPr>
        <w:t>и технологическое оборудование для очистной и окрасочной камер.</w:t>
      </w:r>
      <w:r w:rsidR="00D203EF" w:rsidRPr="000F297D">
        <w:rPr>
          <w:sz w:val="26"/>
          <w:szCs w:val="26"/>
        </w:rPr>
        <w:t xml:space="preserve"> </w:t>
      </w:r>
      <w:r w:rsidRPr="000F297D">
        <w:rPr>
          <w:sz w:val="26"/>
          <w:szCs w:val="26"/>
        </w:rPr>
        <w:t>Всего создано более 20 единиц подобного крупного технологического оборудования.</w:t>
      </w:r>
    </w:p>
    <w:p w14:paraId="17A3922E" w14:textId="61A9A04B" w:rsidR="00D43E2B" w:rsidRPr="000F297D" w:rsidRDefault="00D43E2B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>Создан типоряд винторулевых колонок</w:t>
      </w:r>
      <w:r w:rsidR="00D203EF" w:rsidRPr="000F297D">
        <w:rPr>
          <w:sz w:val="26"/>
          <w:szCs w:val="26"/>
        </w:rPr>
        <w:t>.</w:t>
      </w:r>
    </w:p>
    <w:p w14:paraId="43775475" w14:textId="2F83BFB9" w:rsidR="00D203EF" w:rsidRPr="000F297D" w:rsidRDefault="00D203EF" w:rsidP="00D203EF">
      <w:pPr>
        <w:spacing w:line="360" w:lineRule="auto"/>
        <w:ind w:firstLine="709"/>
        <w:jc w:val="center"/>
        <w:rPr>
          <w:bCs/>
          <w:sz w:val="26"/>
          <w:szCs w:val="26"/>
        </w:rPr>
      </w:pPr>
      <w:r w:rsidRPr="000F297D">
        <w:rPr>
          <w:noProof/>
          <w:sz w:val="26"/>
          <w:szCs w:val="26"/>
        </w:rPr>
        <w:drawing>
          <wp:inline distT="0" distB="0" distL="0" distR="0" wp14:anchorId="6C5EEF13" wp14:editId="0E3462D7">
            <wp:extent cx="3524250" cy="18669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11233" t="40642" r="14546" b="6936"/>
                    <a:stretch/>
                  </pic:blipFill>
                  <pic:spPr bwMode="auto">
                    <a:xfrm>
                      <a:off x="0" y="0"/>
                      <a:ext cx="3528021" cy="18688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6A208A" w14:textId="7C4585A6" w:rsidR="00D203EF" w:rsidRPr="000F297D" w:rsidRDefault="00D203EF" w:rsidP="001B0DB2">
      <w:pPr>
        <w:spacing w:line="360" w:lineRule="auto"/>
        <w:ind w:firstLine="709"/>
        <w:jc w:val="both"/>
        <w:rPr>
          <w:bCs/>
          <w:sz w:val="26"/>
          <w:szCs w:val="26"/>
        </w:rPr>
      </w:pPr>
      <w:r w:rsidRPr="000F297D">
        <w:rPr>
          <w:bCs/>
          <w:sz w:val="26"/>
          <w:szCs w:val="26"/>
        </w:rPr>
        <w:t>Рисунок 3. Образец ДРК мощностью 9 МВт (изготовлен в 2016 году)</w:t>
      </w:r>
    </w:p>
    <w:p w14:paraId="6B850953" w14:textId="77777777" w:rsidR="00D203EF" w:rsidRPr="000F297D" w:rsidRDefault="00D203EF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</w:p>
    <w:p w14:paraId="2FB4BD79" w14:textId="55137051" w:rsidR="00502962" w:rsidRPr="000F297D" w:rsidRDefault="008A2D31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 xml:space="preserve">АО </w:t>
      </w:r>
      <w:r w:rsidR="000554C8" w:rsidRPr="000F297D">
        <w:rPr>
          <w:sz w:val="26"/>
          <w:szCs w:val="26"/>
        </w:rPr>
        <w:t>«</w:t>
      </w:r>
      <w:r w:rsidRPr="000F297D">
        <w:rPr>
          <w:sz w:val="26"/>
          <w:szCs w:val="26"/>
        </w:rPr>
        <w:t xml:space="preserve">Концерн </w:t>
      </w:r>
      <w:r w:rsidR="000554C8" w:rsidRPr="000F297D">
        <w:rPr>
          <w:sz w:val="26"/>
          <w:szCs w:val="26"/>
        </w:rPr>
        <w:t>«</w:t>
      </w:r>
      <w:r w:rsidRPr="000F297D">
        <w:rPr>
          <w:sz w:val="26"/>
          <w:szCs w:val="26"/>
        </w:rPr>
        <w:t>Электроприбор</w:t>
      </w:r>
      <w:r w:rsidR="000554C8" w:rsidRPr="000F297D">
        <w:rPr>
          <w:sz w:val="26"/>
          <w:szCs w:val="26"/>
        </w:rPr>
        <w:t>»</w:t>
      </w:r>
      <w:r w:rsidRPr="000F297D">
        <w:rPr>
          <w:sz w:val="26"/>
          <w:szCs w:val="26"/>
        </w:rPr>
        <w:t xml:space="preserve"> разработан у</w:t>
      </w:r>
      <w:r w:rsidR="000F7DE3" w:rsidRPr="000F297D">
        <w:rPr>
          <w:sz w:val="26"/>
          <w:szCs w:val="26"/>
        </w:rPr>
        <w:t xml:space="preserve">никальный, не имеющий аналогов комплекс роторного бурения </w:t>
      </w:r>
      <w:r w:rsidR="00922C5A" w:rsidRPr="000F297D">
        <w:rPr>
          <w:sz w:val="26"/>
          <w:szCs w:val="26"/>
        </w:rPr>
        <w:t>для проходки наклонных скважин</w:t>
      </w:r>
      <w:r w:rsidRPr="000F297D">
        <w:rPr>
          <w:sz w:val="26"/>
          <w:szCs w:val="26"/>
        </w:rPr>
        <w:t xml:space="preserve">. Он </w:t>
      </w:r>
      <w:r w:rsidR="000F7DE3" w:rsidRPr="000F297D">
        <w:rPr>
          <w:sz w:val="26"/>
          <w:szCs w:val="26"/>
        </w:rPr>
        <w:t>испытан и одобрен для серийного производства</w:t>
      </w:r>
      <w:r w:rsidRPr="000F297D">
        <w:rPr>
          <w:sz w:val="26"/>
          <w:szCs w:val="26"/>
        </w:rPr>
        <w:t xml:space="preserve">, </w:t>
      </w:r>
      <w:r w:rsidR="00C32D73" w:rsidRPr="000F297D">
        <w:rPr>
          <w:sz w:val="26"/>
          <w:szCs w:val="26"/>
        </w:rPr>
        <w:t xml:space="preserve">начало которго планируется на </w:t>
      </w:r>
      <w:r w:rsidRPr="000F297D">
        <w:rPr>
          <w:sz w:val="26"/>
          <w:szCs w:val="26"/>
        </w:rPr>
        <w:t>2018 год</w:t>
      </w:r>
      <w:r w:rsidR="009D69CF" w:rsidRPr="000F297D">
        <w:rPr>
          <w:sz w:val="26"/>
          <w:szCs w:val="26"/>
        </w:rPr>
        <w:t>.</w:t>
      </w:r>
    </w:p>
    <w:p w14:paraId="3DEE16F2" w14:textId="2DC8EE42" w:rsidR="009D69CF" w:rsidRPr="000F297D" w:rsidRDefault="00A7746D" w:rsidP="00A7746D">
      <w:pPr>
        <w:spacing w:line="360" w:lineRule="auto"/>
        <w:jc w:val="center"/>
        <w:rPr>
          <w:bCs/>
          <w:sz w:val="26"/>
          <w:szCs w:val="26"/>
        </w:rPr>
      </w:pPr>
      <w:r w:rsidRPr="000F297D">
        <w:rPr>
          <w:bCs/>
          <w:noProof/>
          <w:sz w:val="26"/>
          <w:szCs w:val="26"/>
        </w:rPr>
        <w:drawing>
          <wp:inline distT="0" distB="0" distL="0" distR="0" wp14:anchorId="30D769A5" wp14:editId="21969B52">
            <wp:extent cx="5924550" cy="169545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22" t="4960" r="2992" b="50901"/>
                    <a:stretch/>
                  </pic:blipFill>
                  <pic:spPr bwMode="auto">
                    <a:xfrm>
                      <a:off x="0" y="0"/>
                      <a:ext cx="592455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D1515D" w14:textId="5859B769" w:rsidR="00A7746D" w:rsidRPr="000F297D" w:rsidRDefault="00A7746D" w:rsidP="00A7746D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sz w:val="26"/>
          <w:szCs w:val="26"/>
        </w:rPr>
      </w:pPr>
      <w:r w:rsidRPr="000F297D">
        <w:rPr>
          <w:bCs/>
          <w:sz w:val="26"/>
          <w:szCs w:val="26"/>
        </w:rPr>
        <w:t>Рисунок 4. Роторная управляемая компоновка</w:t>
      </w:r>
    </w:p>
    <w:p w14:paraId="04DE1482" w14:textId="65B6E5F7" w:rsidR="00A7746D" w:rsidRPr="000F297D" w:rsidRDefault="00A7746D" w:rsidP="00A7746D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sz w:val="26"/>
          <w:szCs w:val="26"/>
        </w:rPr>
      </w:pPr>
      <w:r w:rsidRPr="000F297D">
        <w:rPr>
          <w:bCs/>
          <w:noProof/>
          <w:sz w:val="26"/>
          <w:szCs w:val="26"/>
        </w:rPr>
        <w:lastRenderedPageBreak/>
        <w:drawing>
          <wp:inline distT="0" distB="0" distL="0" distR="0" wp14:anchorId="0746B739" wp14:editId="1A81195E">
            <wp:extent cx="2529840" cy="3474720"/>
            <wp:effectExtent l="0" t="0" r="381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840" cy="3474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6C57F24" w14:textId="1EC28B96" w:rsidR="00A7746D" w:rsidRPr="000F297D" w:rsidRDefault="00A7746D" w:rsidP="00A7746D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sz w:val="26"/>
          <w:szCs w:val="26"/>
        </w:rPr>
      </w:pPr>
      <w:r w:rsidRPr="000F297D">
        <w:rPr>
          <w:bCs/>
          <w:sz w:val="26"/>
          <w:szCs w:val="26"/>
        </w:rPr>
        <w:t>Рисунок 5. Система верхнего привода на базе первого отечественного верхнего силового привода электрического типа</w:t>
      </w:r>
    </w:p>
    <w:p w14:paraId="65DB309B" w14:textId="77777777" w:rsidR="00502962" w:rsidRPr="000F297D" w:rsidRDefault="00502962" w:rsidP="001B0DB2">
      <w:pPr>
        <w:spacing w:line="360" w:lineRule="auto"/>
        <w:ind w:firstLine="709"/>
        <w:jc w:val="both"/>
        <w:rPr>
          <w:sz w:val="26"/>
          <w:szCs w:val="26"/>
        </w:rPr>
      </w:pPr>
    </w:p>
    <w:p w14:paraId="0094B5E3" w14:textId="5F60C7AB" w:rsidR="00C92466" w:rsidRPr="000F297D" w:rsidRDefault="00C92466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 xml:space="preserve">Минобрнауки по поручению Правительства РФ </w:t>
      </w:r>
      <w:r w:rsidR="008A2D31" w:rsidRPr="000F297D">
        <w:rPr>
          <w:sz w:val="26"/>
          <w:szCs w:val="26"/>
        </w:rPr>
        <w:t xml:space="preserve">регулярно </w:t>
      </w:r>
      <w:r w:rsidRPr="000F297D">
        <w:rPr>
          <w:sz w:val="26"/>
          <w:szCs w:val="26"/>
        </w:rPr>
        <w:t>выполн</w:t>
      </w:r>
      <w:r w:rsidR="00CE0774" w:rsidRPr="000F297D">
        <w:rPr>
          <w:sz w:val="26"/>
          <w:szCs w:val="26"/>
        </w:rPr>
        <w:t>я</w:t>
      </w:r>
      <w:r w:rsidR="008A2D31" w:rsidRPr="000F297D">
        <w:rPr>
          <w:sz w:val="26"/>
          <w:szCs w:val="26"/>
        </w:rPr>
        <w:t>ет</w:t>
      </w:r>
      <w:r w:rsidRPr="000F297D">
        <w:rPr>
          <w:sz w:val="26"/>
          <w:szCs w:val="26"/>
        </w:rPr>
        <w:t xml:space="preserve"> специальный анализ в целях выявления Федеральных целевых программ и Подпрограмм наиболее эффективно использующих средства в части научно-исследовательских и опытно-</w:t>
      </w:r>
      <w:r w:rsidR="0042554D" w:rsidRPr="000F297D">
        <w:rPr>
          <w:sz w:val="26"/>
          <w:szCs w:val="26"/>
        </w:rPr>
        <w:t>к</w:t>
      </w:r>
      <w:r w:rsidRPr="000F297D">
        <w:rPr>
          <w:sz w:val="26"/>
          <w:szCs w:val="26"/>
        </w:rPr>
        <w:t>онструкторских работ гражданского назначения.</w:t>
      </w:r>
      <w:r w:rsidR="009B289F" w:rsidRPr="000F297D">
        <w:rPr>
          <w:sz w:val="26"/>
          <w:szCs w:val="26"/>
        </w:rPr>
        <w:t xml:space="preserve"> </w:t>
      </w:r>
      <w:r w:rsidR="00E24852" w:rsidRPr="000F297D">
        <w:rPr>
          <w:sz w:val="26"/>
          <w:szCs w:val="26"/>
        </w:rPr>
        <w:t>В качестве объективных индикаторов результативности выступали: количество и стоимость созданных объектов интеллектуальной собственности; соответствие мировому уровню результатов исследований и разработок; число контрактов и их стоимость, в которых планируется формирование нематериальных активов на основе созданных объектов интеллектуальной собственности. ФЦП РГМТ</w:t>
      </w:r>
      <w:r w:rsidRPr="000F297D">
        <w:rPr>
          <w:sz w:val="26"/>
          <w:szCs w:val="26"/>
        </w:rPr>
        <w:t xml:space="preserve"> </w:t>
      </w:r>
      <w:r w:rsidR="00CE0774" w:rsidRPr="000F297D">
        <w:rPr>
          <w:sz w:val="26"/>
          <w:szCs w:val="26"/>
        </w:rPr>
        <w:t xml:space="preserve">несколько лет подряд </w:t>
      </w:r>
      <w:r w:rsidRPr="000F297D">
        <w:rPr>
          <w:sz w:val="26"/>
          <w:szCs w:val="26"/>
        </w:rPr>
        <w:t>попа</w:t>
      </w:r>
      <w:r w:rsidR="00CE0774" w:rsidRPr="000F297D">
        <w:rPr>
          <w:sz w:val="26"/>
          <w:szCs w:val="26"/>
        </w:rPr>
        <w:t>да</w:t>
      </w:r>
      <w:r w:rsidRPr="000F297D">
        <w:rPr>
          <w:sz w:val="26"/>
          <w:szCs w:val="26"/>
        </w:rPr>
        <w:t xml:space="preserve">ла в первую </w:t>
      </w:r>
      <w:r w:rsidR="00CE0774" w:rsidRPr="000F297D">
        <w:rPr>
          <w:sz w:val="26"/>
          <w:szCs w:val="26"/>
        </w:rPr>
        <w:t>пятерку</w:t>
      </w:r>
      <w:r w:rsidRPr="000F297D">
        <w:rPr>
          <w:sz w:val="26"/>
          <w:szCs w:val="26"/>
        </w:rPr>
        <w:t xml:space="preserve"> </w:t>
      </w:r>
      <w:r w:rsidR="00CE0774" w:rsidRPr="000F297D">
        <w:rPr>
          <w:sz w:val="26"/>
          <w:szCs w:val="26"/>
        </w:rPr>
        <w:t xml:space="preserve">среди других ФЦП </w:t>
      </w:r>
      <w:r w:rsidR="00E24852" w:rsidRPr="000F297D">
        <w:rPr>
          <w:sz w:val="26"/>
          <w:szCs w:val="26"/>
        </w:rPr>
        <w:t xml:space="preserve">по результативности. </w:t>
      </w:r>
      <w:r w:rsidRPr="000F297D">
        <w:rPr>
          <w:sz w:val="26"/>
          <w:szCs w:val="26"/>
        </w:rPr>
        <w:t>А по доле стоимости контрактов, содержащих объекты интеллектуальной собственности, в общей стоимости контрактов ФЦП РГМТ принадлеж</w:t>
      </w:r>
      <w:r w:rsidR="0089701E" w:rsidRPr="000F297D">
        <w:rPr>
          <w:sz w:val="26"/>
          <w:szCs w:val="26"/>
        </w:rPr>
        <w:t>али</w:t>
      </w:r>
      <w:r w:rsidRPr="000F297D">
        <w:rPr>
          <w:sz w:val="26"/>
          <w:szCs w:val="26"/>
        </w:rPr>
        <w:t xml:space="preserve"> наилучши</w:t>
      </w:r>
      <w:r w:rsidR="0089701E" w:rsidRPr="000F297D">
        <w:rPr>
          <w:sz w:val="26"/>
          <w:szCs w:val="26"/>
        </w:rPr>
        <w:t>е</w:t>
      </w:r>
      <w:r w:rsidRPr="000F297D">
        <w:rPr>
          <w:sz w:val="26"/>
          <w:szCs w:val="26"/>
        </w:rPr>
        <w:t xml:space="preserve"> результат</w:t>
      </w:r>
      <w:r w:rsidR="0089701E" w:rsidRPr="000F297D">
        <w:rPr>
          <w:sz w:val="26"/>
          <w:szCs w:val="26"/>
        </w:rPr>
        <w:t>ы</w:t>
      </w:r>
      <w:r w:rsidRPr="000F297D">
        <w:rPr>
          <w:sz w:val="26"/>
          <w:szCs w:val="26"/>
        </w:rPr>
        <w:t>.</w:t>
      </w:r>
    </w:p>
    <w:p w14:paraId="2FBF4862" w14:textId="747E56DD" w:rsidR="00E24852" w:rsidRPr="000F297D" w:rsidRDefault="003D21E1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>Обобщая, можно сказать, что</w:t>
      </w:r>
      <w:r w:rsidR="00E24852" w:rsidRPr="000F297D">
        <w:rPr>
          <w:sz w:val="26"/>
          <w:szCs w:val="26"/>
        </w:rPr>
        <w:t xml:space="preserve"> результате реализации ФЦП РГМТ:</w:t>
      </w:r>
    </w:p>
    <w:p w14:paraId="5848ADC5" w14:textId="77777777" w:rsidR="00E24852" w:rsidRPr="000F297D" w:rsidRDefault="00E24852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 xml:space="preserve">Создана обширная кооперация, которая укрепила научно-исследовательский и проектный потенциал отрасли в сфере гражданского судостроения, судовое машиностроения и приборостроения. </w:t>
      </w:r>
    </w:p>
    <w:p w14:paraId="773F340E" w14:textId="77777777" w:rsidR="00E24852" w:rsidRPr="000F297D" w:rsidRDefault="00E24852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>Возрождены прежние и созданы новые коллективы исследователей и разработчиков в сфере гражданской техники. Констатируется фактическое образование центров компетенций по различным направлениям деятельности.</w:t>
      </w:r>
    </w:p>
    <w:p w14:paraId="4EBD06F4" w14:textId="77777777" w:rsidR="00E24852" w:rsidRPr="000F297D" w:rsidRDefault="00E24852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 xml:space="preserve">Создан научно-технический и проектный задел для развития как гражданского судостроения, так и для двойного использования. Это несколько десятков проектов судов и другой морской техники, часть которых уже реализуется; полторы тысячи новых технологий, более трети которых соответствуют или превосходят мировой </w:t>
      </w:r>
      <w:r w:rsidRPr="000F297D">
        <w:rPr>
          <w:sz w:val="26"/>
          <w:szCs w:val="26"/>
        </w:rPr>
        <w:lastRenderedPageBreak/>
        <w:t xml:space="preserve">уровень. </w:t>
      </w:r>
    </w:p>
    <w:p w14:paraId="2FA21E3F" w14:textId="450197B3" w:rsidR="009B33C1" w:rsidRPr="000F297D" w:rsidRDefault="00E24852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  <w:r w:rsidRPr="000F297D">
        <w:rPr>
          <w:sz w:val="26"/>
          <w:szCs w:val="26"/>
        </w:rPr>
        <w:t>О</w:t>
      </w:r>
      <w:r w:rsidR="00C92466" w:rsidRPr="000F297D">
        <w:rPr>
          <w:sz w:val="26"/>
          <w:szCs w:val="26"/>
        </w:rPr>
        <w:t xml:space="preserve">бщая политическая и экономическая поддержка судостроения Правительством России привела к оживлению отрасли. В </w:t>
      </w:r>
      <w:r w:rsidRPr="000F297D">
        <w:rPr>
          <w:sz w:val="26"/>
          <w:szCs w:val="26"/>
        </w:rPr>
        <w:t>последние</w:t>
      </w:r>
      <w:r w:rsidR="00C92466" w:rsidRPr="000F297D">
        <w:rPr>
          <w:sz w:val="26"/>
          <w:szCs w:val="26"/>
        </w:rPr>
        <w:t xml:space="preserve"> годы в гражданском судостроении наблюда</w:t>
      </w:r>
      <w:r w:rsidRPr="000F297D">
        <w:rPr>
          <w:sz w:val="26"/>
          <w:szCs w:val="26"/>
        </w:rPr>
        <w:t>ется</w:t>
      </w:r>
      <w:r w:rsidR="00C92466" w:rsidRPr="000F297D">
        <w:rPr>
          <w:sz w:val="26"/>
          <w:szCs w:val="26"/>
        </w:rPr>
        <w:t xml:space="preserve"> устойчивый рост объемов производства, повышение интереса частного бизнеса и приток молодых кадров. </w:t>
      </w:r>
      <w:r w:rsidRPr="000F297D">
        <w:rPr>
          <w:sz w:val="26"/>
          <w:szCs w:val="26"/>
        </w:rPr>
        <w:t>П</w:t>
      </w:r>
      <w:r w:rsidR="00C92466" w:rsidRPr="000F297D">
        <w:rPr>
          <w:sz w:val="26"/>
          <w:szCs w:val="26"/>
        </w:rPr>
        <w:t>озитивные т</w:t>
      </w:r>
      <w:r w:rsidR="006B3843" w:rsidRPr="000F297D">
        <w:rPr>
          <w:sz w:val="26"/>
          <w:szCs w:val="26"/>
        </w:rPr>
        <w:t>енденции должны быть поддержаны</w:t>
      </w:r>
      <w:r w:rsidR="00C92466" w:rsidRPr="000F297D">
        <w:rPr>
          <w:sz w:val="26"/>
          <w:szCs w:val="26"/>
        </w:rPr>
        <w:t xml:space="preserve"> в </w:t>
      </w:r>
      <w:r w:rsidR="006B3843" w:rsidRPr="000F297D">
        <w:rPr>
          <w:sz w:val="26"/>
          <w:szCs w:val="26"/>
        </w:rPr>
        <w:t xml:space="preserve">дальнейшем, </w:t>
      </w:r>
      <w:r w:rsidR="00C92466" w:rsidRPr="000F297D">
        <w:rPr>
          <w:sz w:val="26"/>
          <w:szCs w:val="26"/>
        </w:rPr>
        <w:t xml:space="preserve">том числе в рамках выполнения </w:t>
      </w:r>
      <w:r w:rsidR="0085701E" w:rsidRPr="000F297D">
        <w:rPr>
          <w:sz w:val="26"/>
          <w:szCs w:val="26"/>
        </w:rPr>
        <w:t xml:space="preserve">Государственной программы РФ </w:t>
      </w:r>
      <w:r w:rsidR="000554C8" w:rsidRPr="000F297D">
        <w:rPr>
          <w:sz w:val="26"/>
          <w:szCs w:val="26"/>
        </w:rPr>
        <w:t>«</w:t>
      </w:r>
      <w:r w:rsidR="0085701E" w:rsidRPr="000F297D">
        <w:rPr>
          <w:sz w:val="26"/>
          <w:szCs w:val="26"/>
        </w:rPr>
        <w:t>Развитие судостроения и техники для освоения шельфовых месторождений на 2013-2030 годы</w:t>
      </w:r>
      <w:r w:rsidR="000554C8" w:rsidRPr="000F297D">
        <w:rPr>
          <w:sz w:val="26"/>
          <w:szCs w:val="26"/>
        </w:rPr>
        <w:t>»</w:t>
      </w:r>
      <w:r w:rsidR="00FB5F8D" w:rsidRPr="000F297D">
        <w:rPr>
          <w:sz w:val="26"/>
          <w:szCs w:val="26"/>
        </w:rPr>
        <w:t>, реализация которой началась с 2016 года</w:t>
      </w:r>
      <w:r w:rsidR="0085701E" w:rsidRPr="000F297D">
        <w:rPr>
          <w:sz w:val="26"/>
          <w:szCs w:val="26"/>
        </w:rPr>
        <w:t>.</w:t>
      </w:r>
    </w:p>
    <w:p w14:paraId="5B958574" w14:textId="77777777" w:rsidR="009B289F" w:rsidRPr="000F297D" w:rsidRDefault="009B289F" w:rsidP="000F297D">
      <w:pPr>
        <w:widowControl w:val="0"/>
        <w:spacing w:before="120"/>
        <w:ind w:firstLine="560"/>
        <w:jc w:val="both"/>
        <w:rPr>
          <w:sz w:val="26"/>
          <w:szCs w:val="26"/>
        </w:rPr>
      </w:pPr>
    </w:p>
    <w:sectPr w:rsidR="009B289F" w:rsidRPr="000F297D" w:rsidSect="007E1FF7">
      <w:pgSz w:w="11906" w:h="16838" w:code="9"/>
      <w:pgMar w:top="1134" w:right="851" w:bottom="1134" w:left="1531" w:header="510" w:footer="51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57794FF" w14:textId="77777777" w:rsidR="00930B5D" w:rsidRDefault="00930B5D" w:rsidP="007E7459">
      <w:r>
        <w:separator/>
      </w:r>
    </w:p>
  </w:endnote>
  <w:endnote w:type="continuationSeparator" w:id="0">
    <w:p w14:paraId="0BD7D02D" w14:textId="77777777" w:rsidR="00930B5D" w:rsidRDefault="00930B5D" w:rsidP="007E745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D7B2E33" w14:textId="77777777" w:rsidR="00930B5D" w:rsidRDefault="00930B5D" w:rsidP="007E7459">
      <w:r>
        <w:separator/>
      </w:r>
    </w:p>
  </w:footnote>
  <w:footnote w:type="continuationSeparator" w:id="0">
    <w:p w14:paraId="70B21C93" w14:textId="77777777" w:rsidR="00930B5D" w:rsidRDefault="00930B5D" w:rsidP="007E745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51442816"/>
      <w:docPartObj>
        <w:docPartGallery w:val="Page Numbers (Top of Page)"/>
        <w:docPartUnique/>
      </w:docPartObj>
    </w:sdtPr>
    <w:sdtEndPr/>
    <w:sdtContent>
      <w:p w14:paraId="5E7BC3C1" w14:textId="12A30646" w:rsidR="00D203EF" w:rsidRDefault="00D203EF" w:rsidP="00D57166">
        <w:pPr>
          <w:pStyle w:val="afd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E11750">
          <w:rPr>
            <w:noProof/>
          </w:rPr>
          <w:t>354</w:t>
        </w:r>
        <w:r>
          <w:rPr>
            <w:noProof/>
          </w:rP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noProof/>
        <w:sz w:val="26"/>
        <w:szCs w:val="22"/>
        <w:lang w:val="ru-RU" w:bidi="en-US"/>
      </w:rPr>
      <w:id w:val="1618875883"/>
      <w:docPartObj>
        <w:docPartGallery w:val="Page Numbers (Top of Page)"/>
        <w:docPartUnique/>
      </w:docPartObj>
    </w:sdtPr>
    <w:sdtEndPr/>
    <w:sdtContent>
      <w:p w14:paraId="61C9C9B7" w14:textId="70E14856" w:rsidR="00D57166" w:rsidRPr="00D57166" w:rsidRDefault="00D57166" w:rsidP="00D57166">
        <w:pPr>
          <w:pStyle w:val="afd"/>
          <w:widowControl w:val="0"/>
          <w:shd w:val="clear" w:color="auto" w:fill="FFFFFF"/>
          <w:tabs>
            <w:tab w:val="clear" w:pos="4677"/>
            <w:tab w:val="clear" w:pos="9355"/>
            <w:tab w:val="center" w:pos="4153"/>
            <w:tab w:val="center" w:pos="4895"/>
            <w:tab w:val="left" w:pos="6331"/>
            <w:tab w:val="right" w:pos="8306"/>
          </w:tabs>
          <w:autoSpaceDE w:val="0"/>
          <w:autoSpaceDN w:val="0"/>
          <w:adjustRightInd w:val="0"/>
          <w:spacing w:line="360" w:lineRule="auto"/>
          <w:jc w:val="center"/>
          <w:rPr>
            <w:noProof/>
            <w:sz w:val="26"/>
            <w:szCs w:val="22"/>
            <w:lang w:val="ru-RU" w:bidi="en-US"/>
          </w:rPr>
        </w:pPr>
        <w:r w:rsidRPr="00D57166">
          <w:rPr>
            <w:noProof/>
            <w:sz w:val="26"/>
            <w:szCs w:val="22"/>
            <w:lang w:val="ru-RU" w:bidi="en-US"/>
          </w:rPr>
          <w:fldChar w:fldCharType="begin"/>
        </w:r>
        <w:r w:rsidRPr="00D57166">
          <w:rPr>
            <w:noProof/>
            <w:sz w:val="26"/>
            <w:szCs w:val="22"/>
            <w:lang w:val="ru-RU" w:bidi="en-US"/>
          </w:rPr>
          <w:instrText>PAGE   \* MERGEFORMAT</w:instrText>
        </w:r>
        <w:r w:rsidRPr="00D57166">
          <w:rPr>
            <w:noProof/>
            <w:sz w:val="26"/>
            <w:szCs w:val="22"/>
            <w:lang w:val="ru-RU" w:bidi="en-US"/>
          </w:rPr>
          <w:fldChar w:fldCharType="separate"/>
        </w:r>
        <w:r w:rsidR="00E11750">
          <w:rPr>
            <w:noProof/>
            <w:sz w:val="26"/>
            <w:szCs w:val="22"/>
            <w:lang w:val="ru-RU" w:bidi="en-US"/>
          </w:rPr>
          <w:t>329</w:t>
        </w:r>
        <w:r w:rsidRPr="00D57166">
          <w:rPr>
            <w:noProof/>
            <w:sz w:val="26"/>
            <w:szCs w:val="22"/>
            <w:lang w:val="ru-RU" w:bidi="en-US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A46D91"/>
    <w:multiLevelType w:val="multilevel"/>
    <w:tmpl w:val="55109C8E"/>
    <w:styleLink w:val="1"/>
    <w:lvl w:ilvl="0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" w15:restartNumberingAfterBreak="0">
    <w:nsid w:val="04530686"/>
    <w:multiLevelType w:val="hybridMultilevel"/>
    <w:tmpl w:val="C53062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104322"/>
    <w:multiLevelType w:val="hybridMultilevel"/>
    <w:tmpl w:val="882C626A"/>
    <w:lvl w:ilvl="0" w:tplc="0419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1079"/>
        </w:tabs>
        <w:ind w:left="107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799"/>
        </w:tabs>
        <w:ind w:left="17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19"/>
        </w:tabs>
        <w:ind w:left="25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39"/>
        </w:tabs>
        <w:ind w:left="32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59"/>
        </w:tabs>
        <w:ind w:left="39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79"/>
        </w:tabs>
        <w:ind w:left="46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399"/>
        </w:tabs>
        <w:ind w:left="53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19"/>
        </w:tabs>
        <w:ind w:left="6119" w:hanging="360"/>
      </w:pPr>
      <w:rPr>
        <w:rFonts w:ascii="Wingdings" w:hAnsi="Wingdings" w:hint="default"/>
      </w:rPr>
    </w:lvl>
  </w:abstractNum>
  <w:abstractNum w:abstractNumId="3" w15:restartNumberingAfterBreak="0">
    <w:nsid w:val="062573D8"/>
    <w:multiLevelType w:val="hybridMultilevel"/>
    <w:tmpl w:val="DC4C0DEC"/>
    <w:lvl w:ilvl="0" w:tplc="D81AFDDA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D81AFDDA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9774B86"/>
    <w:multiLevelType w:val="hybridMultilevel"/>
    <w:tmpl w:val="2046738E"/>
    <w:lvl w:ilvl="0" w:tplc="153AB56A">
      <w:start w:val="1"/>
      <w:numFmt w:val="bullet"/>
      <w:lvlText w:val="-"/>
      <w:lvlJc w:val="left"/>
      <w:pPr>
        <w:ind w:left="1068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" w15:restartNumberingAfterBreak="0">
    <w:nsid w:val="0BB020C6"/>
    <w:multiLevelType w:val="hybridMultilevel"/>
    <w:tmpl w:val="1F8A4D3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0DE416C4"/>
    <w:multiLevelType w:val="hybridMultilevel"/>
    <w:tmpl w:val="D50CD9BE"/>
    <w:lvl w:ilvl="0" w:tplc="65060D2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4904FF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FC441E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A9C0BBD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9F0758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324D41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B44F65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7B1A2AD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FAE588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5367654"/>
    <w:multiLevelType w:val="hybridMultilevel"/>
    <w:tmpl w:val="AC049372"/>
    <w:lvl w:ilvl="0" w:tplc="04190001">
      <w:start w:val="1"/>
      <w:numFmt w:val="bullet"/>
      <w:lvlText w:val=""/>
      <w:lvlJc w:val="left"/>
      <w:pPr>
        <w:ind w:left="12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0" w:hanging="360"/>
      </w:pPr>
      <w:rPr>
        <w:rFonts w:ascii="Wingdings" w:hAnsi="Wingdings" w:hint="default"/>
      </w:rPr>
    </w:lvl>
  </w:abstractNum>
  <w:abstractNum w:abstractNumId="8" w15:restartNumberingAfterBreak="0">
    <w:nsid w:val="1AB262C1"/>
    <w:multiLevelType w:val="hybridMultilevel"/>
    <w:tmpl w:val="82509C78"/>
    <w:lvl w:ilvl="0" w:tplc="76D2CAD8">
      <w:start w:val="1"/>
      <w:numFmt w:val="bullet"/>
      <w:lvlText w:val=""/>
      <w:lvlJc w:val="left"/>
      <w:pPr>
        <w:ind w:left="12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0" w:hanging="360"/>
      </w:pPr>
      <w:rPr>
        <w:rFonts w:ascii="Wingdings" w:hAnsi="Wingdings" w:hint="default"/>
      </w:rPr>
    </w:lvl>
  </w:abstractNum>
  <w:abstractNum w:abstractNumId="9" w15:restartNumberingAfterBreak="0">
    <w:nsid w:val="1F5C39E4"/>
    <w:multiLevelType w:val="hybridMultilevel"/>
    <w:tmpl w:val="925C5C9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8070DA46">
      <w:start w:val="1"/>
      <w:numFmt w:val="bullet"/>
      <w:lvlText w:val="­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7D2379C"/>
    <w:multiLevelType w:val="hybridMultilevel"/>
    <w:tmpl w:val="2D9AC20A"/>
    <w:lvl w:ilvl="0" w:tplc="A60807C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EE804BE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C4A1FF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6DA432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DB4A08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E73EFD4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CE6BEA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9F66D1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92AF45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395A01C1"/>
    <w:multiLevelType w:val="hybridMultilevel"/>
    <w:tmpl w:val="08E827B4"/>
    <w:lvl w:ilvl="0" w:tplc="97BEFA88">
      <w:start w:val="1"/>
      <w:numFmt w:val="bullet"/>
      <w:lvlText w:val=""/>
      <w:lvlJc w:val="left"/>
      <w:pPr>
        <w:tabs>
          <w:tab w:val="num" w:pos="612"/>
        </w:tabs>
        <w:ind w:left="895" w:hanging="283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95"/>
        </w:tabs>
        <w:ind w:left="199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15"/>
        </w:tabs>
        <w:ind w:left="271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35"/>
        </w:tabs>
        <w:ind w:left="343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55"/>
        </w:tabs>
        <w:ind w:left="415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75"/>
        </w:tabs>
        <w:ind w:left="487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95"/>
        </w:tabs>
        <w:ind w:left="559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15"/>
        </w:tabs>
        <w:ind w:left="631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35"/>
        </w:tabs>
        <w:ind w:left="7035" w:hanging="360"/>
      </w:pPr>
      <w:rPr>
        <w:rFonts w:ascii="Wingdings" w:hAnsi="Wingdings" w:hint="default"/>
      </w:rPr>
    </w:lvl>
  </w:abstractNum>
  <w:abstractNum w:abstractNumId="12" w15:restartNumberingAfterBreak="0">
    <w:nsid w:val="3C5131AB"/>
    <w:multiLevelType w:val="hybridMultilevel"/>
    <w:tmpl w:val="76422110"/>
    <w:lvl w:ilvl="0" w:tplc="7D581A12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10A7010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42CB3AE6"/>
    <w:multiLevelType w:val="hybridMultilevel"/>
    <w:tmpl w:val="B5F644A2"/>
    <w:lvl w:ilvl="0" w:tplc="955ED4C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44E138B0"/>
    <w:multiLevelType w:val="hybridMultilevel"/>
    <w:tmpl w:val="E82A3D2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5711780A"/>
    <w:multiLevelType w:val="hybridMultilevel"/>
    <w:tmpl w:val="D8F85AAC"/>
    <w:lvl w:ilvl="0" w:tplc="76D2CAD8">
      <w:start w:val="1"/>
      <w:numFmt w:val="bullet"/>
      <w:lvlText w:val=""/>
      <w:lvlJc w:val="left"/>
      <w:pPr>
        <w:ind w:left="16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00" w:hanging="360"/>
      </w:pPr>
      <w:rPr>
        <w:rFonts w:ascii="Wingdings" w:hAnsi="Wingdings" w:hint="default"/>
      </w:rPr>
    </w:lvl>
  </w:abstractNum>
  <w:abstractNum w:abstractNumId="17" w15:restartNumberingAfterBreak="0">
    <w:nsid w:val="5CCB1326"/>
    <w:multiLevelType w:val="hybridMultilevel"/>
    <w:tmpl w:val="40685B5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5E0E029A"/>
    <w:multiLevelType w:val="multilevel"/>
    <w:tmpl w:val="C6BEFBF6"/>
    <w:styleLink w:val="2"/>
    <w:lvl w:ilvl="0">
      <w:start w:val="2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9" w15:restartNumberingAfterBreak="0">
    <w:nsid w:val="6AC60EBB"/>
    <w:multiLevelType w:val="multilevel"/>
    <w:tmpl w:val="041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20" w15:restartNumberingAfterBreak="0">
    <w:nsid w:val="776A5CC7"/>
    <w:multiLevelType w:val="hybridMultilevel"/>
    <w:tmpl w:val="F2A41342"/>
    <w:lvl w:ilvl="0" w:tplc="809EA696">
      <w:start w:val="1"/>
      <w:numFmt w:val="decimal"/>
      <w:lvlText w:val="%1."/>
      <w:lvlJc w:val="left"/>
      <w:pPr>
        <w:ind w:left="1077" w:hanging="360"/>
      </w:pPr>
      <w:rPr>
        <w:rFonts w:hint="default"/>
        <w:sz w:val="26"/>
      </w:rPr>
    </w:lvl>
    <w:lvl w:ilvl="1" w:tplc="04190019" w:tentative="1">
      <w:start w:val="1"/>
      <w:numFmt w:val="lowerLetter"/>
      <w:lvlText w:val="%2."/>
      <w:lvlJc w:val="left"/>
      <w:pPr>
        <w:ind w:left="1797" w:hanging="360"/>
      </w:pPr>
    </w:lvl>
    <w:lvl w:ilvl="2" w:tplc="0419001B" w:tentative="1">
      <w:start w:val="1"/>
      <w:numFmt w:val="lowerRoman"/>
      <w:lvlText w:val="%3."/>
      <w:lvlJc w:val="right"/>
      <w:pPr>
        <w:ind w:left="2517" w:hanging="180"/>
      </w:pPr>
    </w:lvl>
    <w:lvl w:ilvl="3" w:tplc="0419000F" w:tentative="1">
      <w:start w:val="1"/>
      <w:numFmt w:val="decimal"/>
      <w:lvlText w:val="%4."/>
      <w:lvlJc w:val="left"/>
      <w:pPr>
        <w:ind w:left="3237" w:hanging="360"/>
      </w:pPr>
    </w:lvl>
    <w:lvl w:ilvl="4" w:tplc="04190019" w:tentative="1">
      <w:start w:val="1"/>
      <w:numFmt w:val="lowerLetter"/>
      <w:lvlText w:val="%5."/>
      <w:lvlJc w:val="left"/>
      <w:pPr>
        <w:ind w:left="3957" w:hanging="360"/>
      </w:pPr>
    </w:lvl>
    <w:lvl w:ilvl="5" w:tplc="0419001B" w:tentative="1">
      <w:start w:val="1"/>
      <w:numFmt w:val="lowerRoman"/>
      <w:lvlText w:val="%6."/>
      <w:lvlJc w:val="right"/>
      <w:pPr>
        <w:ind w:left="4677" w:hanging="180"/>
      </w:pPr>
    </w:lvl>
    <w:lvl w:ilvl="6" w:tplc="0419000F" w:tentative="1">
      <w:start w:val="1"/>
      <w:numFmt w:val="decimal"/>
      <w:lvlText w:val="%7."/>
      <w:lvlJc w:val="left"/>
      <w:pPr>
        <w:ind w:left="5397" w:hanging="360"/>
      </w:pPr>
    </w:lvl>
    <w:lvl w:ilvl="7" w:tplc="04190019" w:tentative="1">
      <w:start w:val="1"/>
      <w:numFmt w:val="lowerLetter"/>
      <w:lvlText w:val="%8."/>
      <w:lvlJc w:val="left"/>
      <w:pPr>
        <w:ind w:left="6117" w:hanging="360"/>
      </w:pPr>
    </w:lvl>
    <w:lvl w:ilvl="8" w:tplc="041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21" w15:restartNumberingAfterBreak="0">
    <w:nsid w:val="77F3034E"/>
    <w:multiLevelType w:val="hybridMultilevel"/>
    <w:tmpl w:val="DD6646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81AFDDA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780E11E9"/>
    <w:multiLevelType w:val="hybridMultilevel"/>
    <w:tmpl w:val="A9BE743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EFF3EF3"/>
    <w:multiLevelType w:val="hybridMultilevel"/>
    <w:tmpl w:val="4F02759C"/>
    <w:lvl w:ilvl="0" w:tplc="D81AFDDA">
      <w:start w:val="1"/>
      <w:numFmt w:val="bullet"/>
      <w:lvlText w:val="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1079"/>
        </w:tabs>
        <w:ind w:left="107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799"/>
        </w:tabs>
        <w:ind w:left="17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19"/>
        </w:tabs>
        <w:ind w:left="25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39"/>
        </w:tabs>
        <w:ind w:left="32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59"/>
        </w:tabs>
        <w:ind w:left="39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79"/>
        </w:tabs>
        <w:ind w:left="46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399"/>
        </w:tabs>
        <w:ind w:left="53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19"/>
        </w:tabs>
        <w:ind w:left="6119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18"/>
  </w:num>
  <w:num w:numId="3">
    <w:abstractNumId w:val="19"/>
  </w:num>
  <w:num w:numId="4">
    <w:abstractNumId w:val="0"/>
  </w:num>
  <w:num w:numId="5">
    <w:abstractNumId w:val="11"/>
  </w:num>
  <w:num w:numId="6">
    <w:abstractNumId w:val="15"/>
  </w:num>
  <w:num w:numId="7">
    <w:abstractNumId w:val="5"/>
  </w:num>
  <w:num w:numId="8">
    <w:abstractNumId w:val="21"/>
  </w:num>
  <w:num w:numId="9">
    <w:abstractNumId w:val="4"/>
  </w:num>
  <w:num w:numId="10">
    <w:abstractNumId w:val="9"/>
  </w:num>
  <w:num w:numId="11">
    <w:abstractNumId w:val="12"/>
  </w:num>
  <w:num w:numId="12">
    <w:abstractNumId w:val="17"/>
  </w:num>
  <w:num w:numId="13">
    <w:abstractNumId w:val="13"/>
  </w:num>
  <w:num w:numId="14">
    <w:abstractNumId w:val="3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3"/>
  </w:num>
  <w:num w:numId="16">
    <w:abstractNumId w:val="20"/>
  </w:num>
  <w:num w:numId="17">
    <w:abstractNumId w:val="1"/>
  </w:num>
  <w:num w:numId="18">
    <w:abstractNumId w:val="6"/>
  </w:num>
  <w:num w:numId="19">
    <w:abstractNumId w:val="10"/>
  </w:num>
  <w:num w:numId="20">
    <w:abstractNumId w:val="23"/>
  </w:num>
  <w:num w:numId="21">
    <w:abstractNumId w:val="2"/>
  </w:num>
  <w:num w:numId="22">
    <w:abstractNumId w:val="14"/>
  </w:num>
  <w:num w:numId="23">
    <w:abstractNumId w:val="8"/>
  </w:num>
  <w:num w:numId="24">
    <w:abstractNumId w:val="7"/>
  </w:num>
  <w:num w:numId="25">
    <w:abstractNumId w:val="16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E7459"/>
    <w:rsid w:val="000003ED"/>
    <w:rsid w:val="00003CE1"/>
    <w:rsid w:val="00020BF1"/>
    <w:rsid w:val="000229DD"/>
    <w:rsid w:val="000476F6"/>
    <w:rsid w:val="00052173"/>
    <w:rsid w:val="000554C8"/>
    <w:rsid w:val="00074FB5"/>
    <w:rsid w:val="00075704"/>
    <w:rsid w:val="00085398"/>
    <w:rsid w:val="00096CC4"/>
    <w:rsid w:val="000A03CE"/>
    <w:rsid w:val="000A7029"/>
    <w:rsid w:val="000C21A3"/>
    <w:rsid w:val="000C41CA"/>
    <w:rsid w:val="000D0B4D"/>
    <w:rsid w:val="000E119C"/>
    <w:rsid w:val="000E1BD0"/>
    <w:rsid w:val="000E2568"/>
    <w:rsid w:val="000F0058"/>
    <w:rsid w:val="000F297D"/>
    <w:rsid w:val="000F2D91"/>
    <w:rsid w:val="000F3315"/>
    <w:rsid w:val="000F4907"/>
    <w:rsid w:val="000F7DE3"/>
    <w:rsid w:val="001040F8"/>
    <w:rsid w:val="001058F1"/>
    <w:rsid w:val="001118A2"/>
    <w:rsid w:val="00114797"/>
    <w:rsid w:val="001217E3"/>
    <w:rsid w:val="00126A4B"/>
    <w:rsid w:val="001362E1"/>
    <w:rsid w:val="001363B4"/>
    <w:rsid w:val="00137C1A"/>
    <w:rsid w:val="00137F2F"/>
    <w:rsid w:val="00150EC7"/>
    <w:rsid w:val="00153F95"/>
    <w:rsid w:val="001653B5"/>
    <w:rsid w:val="001A7745"/>
    <w:rsid w:val="001B0DB2"/>
    <w:rsid w:val="001B2E1C"/>
    <w:rsid w:val="001C19AC"/>
    <w:rsid w:val="001D3F15"/>
    <w:rsid w:val="001E2822"/>
    <w:rsid w:val="001F20BB"/>
    <w:rsid w:val="00206C8E"/>
    <w:rsid w:val="00213CB3"/>
    <w:rsid w:val="00214534"/>
    <w:rsid w:val="002227B4"/>
    <w:rsid w:val="002408C0"/>
    <w:rsid w:val="002421C9"/>
    <w:rsid w:val="0024313E"/>
    <w:rsid w:val="00243F33"/>
    <w:rsid w:val="002465B5"/>
    <w:rsid w:val="002550FD"/>
    <w:rsid w:val="00264970"/>
    <w:rsid w:val="0029348A"/>
    <w:rsid w:val="00297A01"/>
    <w:rsid w:val="002D03B2"/>
    <w:rsid w:val="002D4714"/>
    <w:rsid w:val="002E7522"/>
    <w:rsid w:val="002F2C4B"/>
    <w:rsid w:val="0030071B"/>
    <w:rsid w:val="00302873"/>
    <w:rsid w:val="00305637"/>
    <w:rsid w:val="003058E4"/>
    <w:rsid w:val="003106BF"/>
    <w:rsid w:val="00314ABE"/>
    <w:rsid w:val="00314B37"/>
    <w:rsid w:val="00327005"/>
    <w:rsid w:val="00340B40"/>
    <w:rsid w:val="00342350"/>
    <w:rsid w:val="0034286F"/>
    <w:rsid w:val="003501AA"/>
    <w:rsid w:val="00353376"/>
    <w:rsid w:val="00356C25"/>
    <w:rsid w:val="00360E28"/>
    <w:rsid w:val="00361593"/>
    <w:rsid w:val="00381E06"/>
    <w:rsid w:val="00383D5C"/>
    <w:rsid w:val="00387D80"/>
    <w:rsid w:val="003A34F6"/>
    <w:rsid w:val="003A7BFD"/>
    <w:rsid w:val="003C0DA3"/>
    <w:rsid w:val="003C1101"/>
    <w:rsid w:val="003C1C03"/>
    <w:rsid w:val="003D0198"/>
    <w:rsid w:val="003D21E1"/>
    <w:rsid w:val="003E5F7E"/>
    <w:rsid w:val="003F0FDA"/>
    <w:rsid w:val="003F1B54"/>
    <w:rsid w:val="003F3089"/>
    <w:rsid w:val="003F56BD"/>
    <w:rsid w:val="003F621D"/>
    <w:rsid w:val="003F646F"/>
    <w:rsid w:val="003F76F4"/>
    <w:rsid w:val="004033F0"/>
    <w:rsid w:val="0040443D"/>
    <w:rsid w:val="0041525D"/>
    <w:rsid w:val="00416754"/>
    <w:rsid w:val="00424BC4"/>
    <w:rsid w:val="0042554D"/>
    <w:rsid w:val="0042778F"/>
    <w:rsid w:val="004378A0"/>
    <w:rsid w:val="00455327"/>
    <w:rsid w:val="00456DB3"/>
    <w:rsid w:val="004606F3"/>
    <w:rsid w:val="00471F80"/>
    <w:rsid w:val="004742AC"/>
    <w:rsid w:val="00475785"/>
    <w:rsid w:val="004839CA"/>
    <w:rsid w:val="004864D6"/>
    <w:rsid w:val="004A4548"/>
    <w:rsid w:val="004A5410"/>
    <w:rsid w:val="004B163E"/>
    <w:rsid w:val="004B7B5A"/>
    <w:rsid w:val="004B7E5C"/>
    <w:rsid w:val="004C2C37"/>
    <w:rsid w:val="004C38ED"/>
    <w:rsid w:val="004C42AC"/>
    <w:rsid w:val="004D4156"/>
    <w:rsid w:val="004D4CA1"/>
    <w:rsid w:val="004E127B"/>
    <w:rsid w:val="004E16DA"/>
    <w:rsid w:val="004F4EB9"/>
    <w:rsid w:val="004F6026"/>
    <w:rsid w:val="004F722F"/>
    <w:rsid w:val="005019E8"/>
    <w:rsid w:val="00502962"/>
    <w:rsid w:val="00507254"/>
    <w:rsid w:val="00511665"/>
    <w:rsid w:val="00513BD6"/>
    <w:rsid w:val="0052234D"/>
    <w:rsid w:val="005426C6"/>
    <w:rsid w:val="00542AC0"/>
    <w:rsid w:val="00543697"/>
    <w:rsid w:val="0055162C"/>
    <w:rsid w:val="005629B5"/>
    <w:rsid w:val="00574793"/>
    <w:rsid w:val="00580BE4"/>
    <w:rsid w:val="005B3A1C"/>
    <w:rsid w:val="005B4CED"/>
    <w:rsid w:val="005B4F4D"/>
    <w:rsid w:val="005D5E72"/>
    <w:rsid w:val="00611FE5"/>
    <w:rsid w:val="00620226"/>
    <w:rsid w:val="00623495"/>
    <w:rsid w:val="00627D16"/>
    <w:rsid w:val="006318FF"/>
    <w:rsid w:val="00635B46"/>
    <w:rsid w:val="00644B13"/>
    <w:rsid w:val="006469AF"/>
    <w:rsid w:val="00653F8D"/>
    <w:rsid w:val="00655E62"/>
    <w:rsid w:val="00660B5C"/>
    <w:rsid w:val="00676D19"/>
    <w:rsid w:val="00682F40"/>
    <w:rsid w:val="00693320"/>
    <w:rsid w:val="006945C7"/>
    <w:rsid w:val="006A14B0"/>
    <w:rsid w:val="006A1571"/>
    <w:rsid w:val="006A6C9F"/>
    <w:rsid w:val="006B3843"/>
    <w:rsid w:val="006D0756"/>
    <w:rsid w:val="006E2CDB"/>
    <w:rsid w:val="007053A6"/>
    <w:rsid w:val="007470B4"/>
    <w:rsid w:val="00751F03"/>
    <w:rsid w:val="00765DB9"/>
    <w:rsid w:val="007710AC"/>
    <w:rsid w:val="007759FC"/>
    <w:rsid w:val="00783AB4"/>
    <w:rsid w:val="00783E6D"/>
    <w:rsid w:val="00785EC2"/>
    <w:rsid w:val="007875D4"/>
    <w:rsid w:val="007A1056"/>
    <w:rsid w:val="007A2730"/>
    <w:rsid w:val="007A6177"/>
    <w:rsid w:val="007B47F4"/>
    <w:rsid w:val="007C5CDC"/>
    <w:rsid w:val="007D3E71"/>
    <w:rsid w:val="007D4FE1"/>
    <w:rsid w:val="007D5D02"/>
    <w:rsid w:val="007E016E"/>
    <w:rsid w:val="007E1FF7"/>
    <w:rsid w:val="007E2B38"/>
    <w:rsid w:val="007E7459"/>
    <w:rsid w:val="007F2A97"/>
    <w:rsid w:val="008009F0"/>
    <w:rsid w:val="00800DC8"/>
    <w:rsid w:val="00801342"/>
    <w:rsid w:val="00803F66"/>
    <w:rsid w:val="00807C16"/>
    <w:rsid w:val="00814E73"/>
    <w:rsid w:val="00820B3D"/>
    <w:rsid w:val="008315F4"/>
    <w:rsid w:val="00831CA7"/>
    <w:rsid w:val="008346B5"/>
    <w:rsid w:val="00836C35"/>
    <w:rsid w:val="008413EB"/>
    <w:rsid w:val="00847D4A"/>
    <w:rsid w:val="0085159D"/>
    <w:rsid w:val="0085701E"/>
    <w:rsid w:val="00871923"/>
    <w:rsid w:val="00872114"/>
    <w:rsid w:val="008811AF"/>
    <w:rsid w:val="00886533"/>
    <w:rsid w:val="008878C0"/>
    <w:rsid w:val="00887FC6"/>
    <w:rsid w:val="00892E80"/>
    <w:rsid w:val="00892F65"/>
    <w:rsid w:val="00893682"/>
    <w:rsid w:val="0089701E"/>
    <w:rsid w:val="008A11F5"/>
    <w:rsid w:val="008A244B"/>
    <w:rsid w:val="008A2D31"/>
    <w:rsid w:val="008A4823"/>
    <w:rsid w:val="008A6879"/>
    <w:rsid w:val="008B03D1"/>
    <w:rsid w:val="008B6567"/>
    <w:rsid w:val="008D1CCB"/>
    <w:rsid w:val="008D550C"/>
    <w:rsid w:val="008E0067"/>
    <w:rsid w:val="008E0286"/>
    <w:rsid w:val="008E2DF2"/>
    <w:rsid w:val="008F0CBA"/>
    <w:rsid w:val="008F2557"/>
    <w:rsid w:val="008F2DC0"/>
    <w:rsid w:val="008F759B"/>
    <w:rsid w:val="0090131E"/>
    <w:rsid w:val="00917A1F"/>
    <w:rsid w:val="00922C5A"/>
    <w:rsid w:val="00922F28"/>
    <w:rsid w:val="009251CC"/>
    <w:rsid w:val="00925C77"/>
    <w:rsid w:val="00926A7B"/>
    <w:rsid w:val="0092765D"/>
    <w:rsid w:val="00930B5D"/>
    <w:rsid w:val="0094279E"/>
    <w:rsid w:val="00944356"/>
    <w:rsid w:val="009502B9"/>
    <w:rsid w:val="00954BD3"/>
    <w:rsid w:val="00955ADF"/>
    <w:rsid w:val="0095772A"/>
    <w:rsid w:val="00960201"/>
    <w:rsid w:val="0096327F"/>
    <w:rsid w:val="0097321E"/>
    <w:rsid w:val="00986E21"/>
    <w:rsid w:val="0099557A"/>
    <w:rsid w:val="009A1479"/>
    <w:rsid w:val="009A217E"/>
    <w:rsid w:val="009A2F07"/>
    <w:rsid w:val="009B289F"/>
    <w:rsid w:val="009B33C1"/>
    <w:rsid w:val="009B430E"/>
    <w:rsid w:val="009C3904"/>
    <w:rsid w:val="009D0EA4"/>
    <w:rsid w:val="009D699A"/>
    <w:rsid w:val="009D69CF"/>
    <w:rsid w:val="009F5681"/>
    <w:rsid w:val="00A26AD7"/>
    <w:rsid w:val="00A2796C"/>
    <w:rsid w:val="00A32B9C"/>
    <w:rsid w:val="00A340CE"/>
    <w:rsid w:val="00A34F2D"/>
    <w:rsid w:val="00A7607C"/>
    <w:rsid w:val="00A76142"/>
    <w:rsid w:val="00A7746D"/>
    <w:rsid w:val="00A8760E"/>
    <w:rsid w:val="00A91E93"/>
    <w:rsid w:val="00A92842"/>
    <w:rsid w:val="00A956C9"/>
    <w:rsid w:val="00AA1251"/>
    <w:rsid w:val="00AA59A8"/>
    <w:rsid w:val="00AD39CA"/>
    <w:rsid w:val="00AD567F"/>
    <w:rsid w:val="00AD6D5A"/>
    <w:rsid w:val="00AD7AB5"/>
    <w:rsid w:val="00AE0327"/>
    <w:rsid w:val="00AE170E"/>
    <w:rsid w:val="00AE435C"/>
    <w:rsid w:val="00AE65CF"/>
    <w:rsid w:val="00AE6CC1"/>
    <w:rsid w:val="00AF180E"/>
    <w:rsid w:val="00B101A2"/>
    <w:rsid w:val="00B12537"/>
    <w:rsid w:val="00B513F1"/>
    <w:rsid w:val="00B54267"/>
    <w:rsid w:val="00B6170A"/>
    <w:rsid w:val="00B634AD"/>
    <w:rsid w:val="00B668B7"/>
    <w:rsid w:val="00B841D8"/>
    <w:rsid w:val="00B861F5"/>
    <w:rsid w:val="00B9522E"/>
    <w:rsid w:val="00B95301"/>
    <w:rsid w:val="00BA2150"/>
    <w:rsid w:val="00BA3C99"/>
    <w:rsid w:val="00BA73F2"/>
    <w:rsid w:val="00BC4881"/>
    <w:rsid w:val="00BD2892"/>
    <w:rsid w:val="00BE537E"/>
    <w:rsid w:val="00BF7154"/>
    <w:rsid w:val="00BF7B75"/>
    <w:rsid w:val="00C00E1B"/>
    <w:rsid w:val="00C00F72"/>
    <w:rsid w:val="00C1039E"/>
    <w:rsid w:val="00C16B30"/>
    <w:rsid w:val="00C1759F"/>
    <w:rsid w:val="00C212C6"/>
    <w:rsid w:val="00C24E65"/>
    <w:rsid w:val="00C26A40"/>
    <w:rsid w:val="00C32D73"/>
    <w:rsid w:val="00C34DCB"/>
    <w:rsid w:val="00C37FF3"/>
    <w:rsid w:val="00C61F42"/>
    <w:rsid w:val="00C64378"/>
    <w:rsid w:val="00C668F6"/>
    <w:rsid w:val="00C7127A"/>
    <w:rsid w:val="00C75453"/>
    <w:rsid w:val="00C76235"/>
    <w:rsid w:val="00C77D10"/>
    <w:rsid w:val="00C91038"/>
    <w:rsid w:val="00C92466"/>
    <w:rsid w:val="00CA674E"/>
    <w:rsid w:val="00CA6DE9"/>
    <w:rsid w:val="00CB29F9"/>
    <w:rsid w:val="00CB79FD"/>
    <w:rsid w:val="00CC78AA"/>
    <w:rsid w:val="00CE0774"/>
    <w:rsid w:val="00CE6793"/>
    <w:rsid w:val="00CE6EE7"/>
    <w:rsid w:val="00D00C8A"/>
    <w:rsid w:val="00D1141A"/>
    <w:rsid w:val="00D16C99"/>
    <w:rsid w:val="00D203EF"/>
    <w:rsid w:val="00D22E57"/>
    <w:rsid w:val="00D26061"/>
    <w:rsid w:val="00D307AA"/>
    <w:rsid w:val="00D32E41"/>
    <w:rsid w:val="00D358B3"/>
    <w:rsid w:val="00D43E2B"/>
    <w:rsid w:val="00D465E6"/>
    <w:rsid w:val="00D524B6"/>
    <w:rsid w:val="00D53125"/>
    <w:rsid w:val="00D57166"/>
    <w:rsid w:val="00D625CA"/>
    <w:rsid w:val="00D62FD0"/>
    <w:rsid w:val="00D63FB2"/>
    <w:rsid w:val="00D73DE5"/>
    <w:rsid w:val="00D94993"/>
    <w:rsid w:val="00DA1743"/>
    <w:rsid w:val="00DB52A9"/>
    <w:rsid w:val="00DC5D81"/>
    <w:rsid w:val="00DE27C3"/>
    <w:rsid w:val="00DF660B"/>
    <w:rsid w:val="00DF765C"/>
    <w:rsid w:val="00E00DB6"/>
    <w:rsid w:val="00E0190E"/>
    <w:rsid w:val="00E11750"/>
    <w:rsid w:val="00E24852"/>
    <w:rsid w:val="00E26D79"/>
    <w:rsid w:val="00E3378F"/>
    <w:rsid w:val="00E44650"/>
    <w:rsid w:val="00E44B6B"/>
    <w:rsid w:val="00E5562A"/>
    <w:rsid w:val="00E60004"/>
    <w:rsid w:val="00E73D61"/>
    <w:rsid w:val="00E74BDE"/>
    <w:rsid w:val="00E872BB"/>
    <w:rsid w:val="00EA2E97"/>
    <w:rsid w:val="00EB63F9"/>
    <w:rsid w:val="00EB6CEE"/>
    <w:rsid w:val="00EB72E5"/>
    <w:rsid w:val="00EC0119"/>
    <w:rsid w:val="00EC10FE"/>
    <w:rsid w:val="00EE32ED"/>
    <w:rsid w:val="00EE62D8"/>
    <w:rsid w:val="00EF01BC"/>
    <w:rsid w:val="00F10159"/>
    <w:rsid w:val="00F14F97"/>
    <w:rsid w:val="00F237EF"/>
    <w:rsid w:val="00F25C34"/>
    <w:rsid w:val="00F27854"/>
    <w:rsid w:val="00F51AD6"/>
    <w:rsid w:val="00F529F3"/>
    <w:rsid w:val="00F547E0"/>
    <w:rsid w:val="00F5532F"/>
    <w:rsid w:val="00F57386"/>
    <w:rsid w:val="00F60799"/>
    <w:rsid w:val="00F736AF"/>
    <w:rsid w:val="00F77AA6"/>
    <w:rsid w:val="00F81D76"/>
    <w:rsid w:val="00F82DDF"/>
    <w:rsid w:val="00F87165"/>
    <w:rsid w:val="00F951F4"/>
    <w:rsid w:val="00F96AB8"/>
    <w:rsid w:val="00F97FEF"/>
    <w:rsid w:val="00FB0BCA"/>
    <w:rsid w:val="00FB2BF4"/>
    <w:rsid w:val="00FB3D47"/>
    <w:rsid w:val="00FB3E47"/>
    <w:rsid w:val="00FB5F8D"/>
    <w:rsid w:val="00FC7567"/>
    <w:rsid w:val="00FD5C9D"/>
    <w:rsid w:val="00FE0A40"/>
    <w:rsid w:val="00FE14E9"/>
    <w:rsid w:val="00FE6DC5"/>
    <w:rsid w:val="00FF01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875E9A"/>
  <w15:docId w15:val="{5C00175A-0034-45E1-9253-3FE05F52AE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iPriority="0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E745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0">
    <w:name w:val="heading 1"/>
    <w:basedOn w:val="a"/>
    <w:next w:val="a"/>
    <w:link w:val="11"/>
    <w:uiPriority w:val="9"/>
    <w:qFormat/>
    <w:rsid w:val="00AE0327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0">
    <w:name w:val="heading 2"/>
    <w:basedOn w:val="a"/>
    <w:next w:val="a"/>
    <w:link w:val="21"/>
    <w:uiPriority w:val="9"/>
    <w:unhideWhenUsed/>
    <w:qFormat/>
    <w:rsid w:val="00AE0327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AE0327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semiHidden/>
    <w:unhideWhenUsed/>
    <w:qFormat/>
    <w:rsid w:val="00AE0327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AE0327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AE0327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AE0327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AE0327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AE0327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Заголовок 1 Знак"/>
    <w:basedOn w:val="a0"/>
    <w:link w:val="10"/>
    <w:uiPriority w:val="9"/>
    <w:rsid w:val="00AE032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1">
    <w:name w:val="Заголовок 2 Знак"/>
    <w:basedOn w:val="a0"/>
    <w:link w:val="20"/>
    <w:uiPriority w:val="9"/>
    <w:rsid w:val="00AE032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AE0327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semiHidden/>
    <w:rsid w:val="00AE0327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semiHidden/>
    <w:rsid w:val="00AE0327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rsid w:val="00AE0327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rsid w:val="00AE0327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rsid w:val="00AE0327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AE0327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AE0327"/>
    <w:rPr>
      <w:b/>
      <w:bCs/>
      <w:color w:val="4F81BD" w:themeColor="accent1"/>
      <w:sz w:val="18"/>
      <w:szCs w:val="18"/>
    </w:rPr>
  </w:style>
  <w:style w:type="paragraph" w:styleId="a4">
    <w:name w:val="Title"/>
    <w:basedOn w:val="a"/>
    <w:next w:val="a"/>
    <w:link w:val="a5"/>
    <w:uiPriority w:val="10"/>
    <w:qFormat/>
    <w:rsid w:val="00AE0327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5">
    <w:name w:val="Заголовок Знак"/>
    <w:basedOn w:val="a0"/>
    <w:link w:val="a4"/>
    <w:uiPriority w:val="10"/>
    <w:rsid w:val="00AE0327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6">
    <w:name w:val="Subtitle"/>
    <w:basedOn w:val="a"/>
    <w:next w:val="a"/>
    <w:link w:val="a7"/>
    <w:uiPriority w:val="11"/>
    <w:qFormat/>
    <w:rsid w:val="00AE0327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a7">
    <w:name w:val="Подзаголовок Знак"/>
    <w:basedOn w:val="a0"/>
    <w:link w:val="a6"/>
    <w:uiPriority w:val="11"/>
    <w:rsid w:val="00AE0327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8">
    <w:name w:val="Strong"/>
    <w:basedOn w:val="a0"/>
    <w:uiPriority w:val="22"/>
    <w:qFormat/>
    <w:rsid w:val="00AE0327"/>
    <w:rPr>
      <w:b/>
      <w:bCs/>
    </w:rPr>
  </w:style>
  <w:style w:type="character" w:styleId="a9">
    <w:name w:val="Emphasis"/>
    <w:basedOn w:val="a0"/>
    <w:uiPriority w:val="20"/>
    <w:qFormat/>
    <w:rsid w:val="00AE0327"/>
    <w:rPr>
      <w:i/>
      <w:iCs/>
    </w:rPr>
  </w:style>
  <w:style w:type="paragraph" w:styleId="aa">
    <w:name w:val="No Spacing"/>
    <w:link w:val="ab"/>
    <w:uiPriority w:val="1"/>
    <w:qFormat/>
    <w:rsid w:val="00AE0327"/>
    <w:pPr>
      <w:spacing w:after="0" w:line="240" w:lineRule="auto"/>
    </w:pPr>
  </w:style>
  <w:style w:type="character" w:customStyle="1" w:styleId="ab">
    <w:name w:val="Без интервала Знак"/>
    <w:basedOn w:val="a0"/>
    <w:link w:val="aa"/>
    <w:uiPriority w:val="1"/>
    <w:rsid w:val="00AE0327"/>
  </w:style>
  <w:style w:type="paragraph" w:styleId="ac">
    <w:name w:val="List Paragraph"/>
    <w:basedOn w:val="a"/>
    <w:uiPriority w:val="34"/>
    <w:qFormat/>
    <w:rsid w:val="00AE0327"/>
    <w:pPr>
      <w:ind w:left="720"/>
      <w:contextualSpacing/>
    </w:pPr>
  </w:style>
  <w:style w:type="paragraph" w:styleId="22">
    <w:name w:val="Quote"/>
    <w:basedOn w:val="a"/>
    <w:next w:val="a"/>
    <w:link w:val="23"/>
    <w:uiPriority w:val="29"/>
    <w:qFormat/>
    <w:rsid w:val="00AE0327"/>
    <w:rPr>
      <w:i/>
      <w:iCs/>
      <w:color w:val="000000" w:themeColor="text1"/>
    </w:rPr>
  </w:style>
  <w:style w:type="character" w:customStyle="1" w:styleId="23">
    <w:name w:val="Цитата 2 Знак"/>
    <w:basedOn w:val="a0"/>
    <w:link w:val="22"/>
    <w:uiPriority w:val="29"/>
    <w:rsid w:val="00AE0327"/>
    <w:rPr>
      <w:i/>
      <w:iCs/>
      <w:color w:val="000000" w:themeColor="text1"/>
    </w:rPr>
  </w:style>
  <w:style w:type="paragraph" w:styleId="ad">
    <w:name w:val="Intense Quote"/>
    <w:basedOn w:val="a"/>
    <w:next w:val="a"/>
    <w:link w:val="ae"/>
    <w:uiPriority w:val="30"/>
    <w:qFormat/>
    <w:rsid w:val="00AE0327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e">
    <w:name w:val="Выделенная цитата Знак"/>
    <w:basedOn w:val="a0"/>
    <w:link w:val="ad"/>
    <w:uiPriority w:val="30"/>
    <w:rsid w:val="00AE0327"/>
    <w:rPr>
      <w:b/>
      <w:bCs/>
      <w:i/>
      <w:iCs/>
      <w:color w:val="4F81BD" w:themeColor="accent1"/>
    </w:rPr>
  </w:style>
  <w:style w:type="character" w:styleId="af">
    <w:name w:val="Subtle Emphasis"/>
    <w:basedOn w:val="a0"/>
    <w:uiPriority w:val="19"/>
    <w:qFormat/>
    <w:rsid w:val="00AE0327"/>
    <w:rPr>
      <w:i/>
      <w:iCs/>
      <w:color w:val="808080" w:themeColor="text1" w:themeTint="7F"/>
    </w:rPr>
  </w:style>
  <w:style w:type="character" w:styleId="af0">
    <w:name w:val="Intense Emphasis"/>
    <w:basedOn w:val="a0"/>
    <w:uiPriority w:val="21"/>
    <w:qFormat/>
    <w:rsid w:val="00AE0327"/>
    <w:rPr>
      <w:b/>
      <w:bCs/>
      <w:i/>
      <w:iCs/>
      <w:color w:val="4F81BD" w:themeColor="accent1"/>
    </w:rPr>
  </w:style>
  <w:style w:type="character" w:styleId="af1">
    <w:name w:val="Subtle Reference"/>
    <w:basedOn w:val="a0"/>
    <w:uiPriority w:val="31"/>
    <w:qFormat/>
    <w:rsid w:val="00AE0327"/>
    <w:rPr>
      <w:smallCaps/>
      <w:color w:val="C0504D" w:themeColor="accent2"/>
      <w:u w:val="single"/>
    </w:rPr>
  </w:style>
  <w:style w:type="character" w:styleId="af2">
    <w:name w:val="Intense Reference"/>
    <w:basedOn w:val="a0"/>
    <w:uiPriority w:val="32"/>
    <w:qFormat/>
    <w:rsid w:val="00AE0327"/>
    <w:rPr>
      <w:b/>
      <w:bCs/>
      <w:smallCaps/>
      <w:color w:val="C0504D" w:themeColor="accent2"/>
      <w:spacing w:val="5"/>
      <w:u w:val="single"/>
    </w:rPr>
  </w:style>
  <w:style w:type="character" w:styleId="af3">
    <w:name w:val="Book Title"/>
    <w:basedOn w:val="a0"/>
    <w:uiPriority w:val="33"/>
    <w:qFormat/>
    <w:rsid w:val="00AE0327"/>
    <w:rPr>
      <w:b/>
      <w:bCs/>
      <w:smallCaps/>
      <w:spacing w:val="5"/>
    </w:rPr>
  </w:style>
  <w:style w:type="paragraph" w:styleId="af4">
    <w:name w:val="TOC Heading"/>
    <w:basedOn w:val="10"/>
    <w:next w:val="a"/>
    <w:uiPriority w:val="39"/>
    <w:semiHidden/>
    <w:unhideWhenUsed/>
    <w:qFormat/>
    <w:rsid w:val="00AE0327"/>
    <w:pPr>
      <w:outlineLvl w:val="9"/>
    </w:pPr>
  </w:style>
  <w:style w:type="paragraph" w:styleId="af5">
    <w:name w:val="footnote text"/>
    <w:basedOn w:val="a"/>
    <w:link w:val="af6"/>
    <w:semiHidden/>
    <w:rsid w:val="007E7459"/>
    <w:rPr>
      <w:sz w:val="20"/>
      <w:szCs w:val="20"/>
    </w:rPr>
  </w:style>
  <w:style w:type="character" w:customStyle="1" w:styleId="af6">
    <w:name w:val="Текст сноски Знак"/>
    <w:basedOn w:val="a0"/>
    <w:link w:val="af5"/>
    <w:semiHidden/>
    <w:rsid w:val="007E7459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7">
    <w:name w:val="footnote reference"/>
    <w:basedOn w:val="a0"/>
    <w:semiHidden/>
    <w:rsid w:val="007E7459"/>
    <w:rPr>
      <w:vertAlign w:val="superscript"/>
    </w:rPr>
  </w:style>
  <w:style w:type="paragraph" w:customStyle="1" w:styleId="203">
    <w:name w:val="Стиль Заголовок 2 + влево Справа:  0 см Перед:  3 пт"/>
    <w:basedOn w:val="20"/>
    <w:rsid w:val="007E7459"/>
    <w:pPr>
      <w:keepNext w:val="0"/>
      <w:keepLines w:val="0"/>
      <w:tabs>
        <w:tab w:val="num" w:pos="432"/>
        <w:tab w:val="left" w:pos="900"/>
      </w:tabs>
      <w:suppressAutoHyphens/>
      <w:spacing w:before="120" w:after="120"/>
      <w:ind w:left="432" w:hanging="432"/>
    </w:pPr>
    <w:rPr>
      <w:rFonts w:ascii="Times New Roman" w:eastAsia="Times New Roman" w:hAnsi="Times New Roman" w:cs="Times New Roman"/>
      <w:b w:val="0"/>
      <w:bCs w:val="0"/>
      <w:color w:val="auto"/>
      <w:szCs w:val="20"/>
    </w:rPr>
  </w:style>
  <w:style w:type="paragraph" w:styleId="af8">
    <w:name w:val="Body Text"/>
    <w:basedOn w:val="a"/>
    <w:link w:val="af9"/>
    <w:rsid w:val="000F3315"/>
    <w:pPr>
      <w:spacing w:after="120" w:line="360" w:lineRule="auto"/>
      <w:contextualSpacing/>
    </w:pPr>
    <w:rPr>
      <w:szCs w:val="20"/>
      <w:lang w:val="en-US"/>
    </w:rPr>
  </w:style>
  <w:style w:type="character" w:customStyle="1" w:styleId="af9">
    <w:name w:val="Основной текст Знак"/>
    <w:basedOn w:val="a0"/>
    <w:link w:val="af8"/>
    <w:rsid w:val="000F3315"/>
    <w:rPr>
      <w:rFonts w:ascii="Times New Roman" w:eastAsia="Times New Roman" w:hAnsi="Times New Roman" w:cs="Times New Roman"/>
      <w:sz w:val="24"/>
      <w:szCs w:val="20"/>
      <w:lang w:val="en-US" w:eastAsia="ru-RU"/>
    </w:rPr>
  </w:style>
  <w:style w:type="paragraph" w:customStyle="1" w:styleId="12">
    <w:name w:val="Знак1"/>
    <w:basedOn w:val="a"/>
    <w:rsid w:val="000F331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table" w:styleId="afa">
    <w:name w:val="Table Grid"/>
    <w:basedOn w:val="a1"/>
    <w:rsid w:val="000F331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b">
    <w:name w:val="Body Text Indent"/>
    <w:basedOn w:val="a"/>
    <w:link w:val="afc"/>
    <w:rsid w:val="000F3315"/>
    <w:pPr>
      <w:widowControl w:val="0"/>
      <w:autoSpaceDE w:val="0"/>
      <w:autoSpaceDN w:val="0"/>
      <w:adjustRightInd w:val="0"/>
      <w:spacing w:before="120"/>
      <w:ind w:firstLine="851"/>
      <w:jc w:val="both"/>
    </w:pPr>
    <w:rPr>
      <w:kern w:val="2"/>
      <w:sz w:val="28"/>
      <w:szCs w:val="20"/>
    </w:rPr>
  </w:style>
  <w:style w:type="character" w:customStyle="1" w:styleId="afc">
    <w:name w:val="Основной текст с отступом Знак"/>
    <w:basedOn w:val="a0"/>
    <w:link w:val="afb"/>
    <w:rsid w:val="000F3315"/>
    <w:rPr>
      <w:rFonts w:ascii="Times New Roman" w:eastAsia="Times New Roman" w:hAnsi="Times New Roman" w:cs="Times New Roman"/>
      <w:kern w:val="2"/>
      <w:sz w:val="28"/>
      <w:szCs w:val="20"/>
      <w:lang w:eastAsia="ru-RU"/>
    </w:rPr>
  </w:style>
  <w:style w:type="paragraph" w:styleId="afd">
    <w:name w:val="header"/>
    <w:basedOn w:val="a"/>
    <w:link w:val="afe"/>
    <w:rsid w:val="000F3315"/>
    <w:pPr>
      <w:tabs>
        <w:tab w:val="center" w:pos="4677"/>
        <w:tab w:val="right" w:pos="9355"/>
      </w:tabs>
    </w:pPr>
    <w:rPr>
      <w:lang w:val="en-US" w:eastAsia="en-US"/>
    </w:rPr>
  </w:style>
  <w:style w:type="character" w:customStyle="1" w:styleId="afe">
    <w:name w:val="Верхний колонтитул Знак"/>
    <w:basedOn w:val="a0"/>
    <w:link w:val="afd"/>
    <w:rsid w:val="000F3315"/>
    <w:rPr>
      <w:rFonts w:ascii="Times New Roman" w:eastAsia="Times New Roman" w:hAnsi="Times New Roman" w:cs="Times New Roman"/>
      <w:sz w:val="24"/>
      <w:szCs w:val="24"/>
      <w:lang w:val="en-US"/>
    </w:rPr>
  </w:style>
  <w:style w:type="character" w:styleId="aff">
    <w:name w:val="page number"/>
    <w:basedOn w:val="a0"/>
    <w:rsid w:val="000F3315"/>
  </w:style>
  <w:style w:type="paragraph" w:styleId="aff0">
    <w:name w:val="Balloon Text"/>
    <w:basedOn w:val="a"/>
    <w:link w:val="aff1"/>
    <w:semiHidden/>
    <w:rsid w:val="000F3315"/>
    <w:rPr>
      <w:rFonts w:ascii="Tahoma" w:hAnsi="Tahoma" w:cs="Tahoma"/>
      <w:sz w:val="16"/>
      <w:szCs w:val="16"/>
      <w:lang w:val="en-US" w:eastAsia="en-US"/>
    </w:rPr>
  </w:style>
  <w:style w:type="character" w:customStyle="1" w:styleId="aff1">
    <w:name w:val="Текст выноски Знак"/>
    <w:basedOn w:val="a0"/>
    <w:link w:val="aff0"/>
    <w:semiHidden/>
    <w:rsid w:val="000F3315"/>
    <w:rPr>
      <w:rFonts w:ascii="Tahoma" w:eastAsia="Times New Roman" w:hAnsi="Tahoma" w:cs="Tahoma"/>
      <w:sz w:val="16"/>
      <w:szCs w:val="16"/>
      <w:lang w:val="en-US"/>
    </w:rPr>
  </w:style>
  <w:style w:type="paragraph" w:customStyle="1" w:styleId="24">
    <w:name w:val="Знак2"/>
    <w:basedOn w:val="a"/>
    <w:rsid w:val="000F331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numbering" w:customStyle="1" w:styleId="2">
    <w:name w:val="Стиль2"/>
    <w:rsid w:val="000F3315"/>
    <w:pPr>
      <w:numPr>
        <w:numId w:val="2"/>
      </w:numPr>
    </w:pPr>
  </w:style>
  <w:style w:type="numbering" w:styleId="111111">
    <w:name w:val="Outline List 2"/>
    <w:basedOn w:val="a2"/>
    <w:rsid w:val="000F3315"/>
    <w:pPr>
      <w:numPr>
        <w:numId w:val="3"/>
      </w:numPr>
    </w:pPr>
  </w:style>
  <w:style w:type="numbering" w:customStyle="1" w:styleId="1">
    <w:name w:val="Стиль1"/>
    <w:rsid w:val="000F3315"/>
    <w:pPr>
      <w:numPr>
        <w:numId w:val="4"/>
      </w:numPr>
    </w:pPr>
  </w:style>
  <w:style w:type="character" w:styleId="aff2">
    <w:name w:val="Hyperlink"/>
    <w:basedOn w:val="a0"/>
    <w:uiPriority w:val="99"/>
    <w:rsid w:val="000F3315"/>
    <w:rPr>
      <w:color w:val="0000FF"/>
      <w:u w:val="single"/>
    </w:rPr>
  </w:style>
  <w:style w:type="character" w:styleId="aff3">
    <w:name w:val="FollowedHyperlink"/>
    <w:basedOn w:val="a0"/>
    <w:rsid w:val="000F3315"/>
    <w:rPr>
      <w:color w:val="800080"/>
      <w:u w:val="single"/>
    </w:rPr>
  </w:style>
  <w:style w:type="paragraph" w:customStyle="1" w:styleId="font5">
    <w:name w:val="font5"/>
    <w:basedOn w:val="a"/>
    <w:rsid w:val="000F3315"/>
    <w:pPr>
      <w:spacing w:before="100" w:beforeAutospacing="1" w:after="100" w:afterAutospacing="1"/>
    </w:pPr>
    <w:rPr>
      <w:b/>
      <w:bCs/>
      <w:sz w:val="22"/>
      <w:szCs w:val="22"/>
    </w:rPr>
  </w:style>
  <w:style w:type="paragraph" w:customStyle="1" w:styleId="font6">
    <w:name w:val="font6"/>
    <w:basedOn w:val="a"/>
    <w:rsid w:val="000F3315"/>
    <w:pPr>
      <w:spacing w:before="100" w:beforeAutospacing="1" w:after="100" w:afterAutospacing="1"/>
    </w:pPr>
    <w:rPr>
      <w:rFonts w:ascii="Times New Roman CYR" w:hAnsi="Times New Roman CYR" w:cs="Times New Roman CYR"/>
      <w:b/>
      <w:bCs/>
      <w:sz w:val="22"/>
      <w:szCs w:val="22"/>
    </w:rPr>
  </w:style>
  <w:style w:type="paragraph" w:customStyle="1" w:styleId="font7">
    <w:name w:val="font7"/>
    <w:basedOn w:val="a"/>
    <w:rsid w:val="000F3315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font8">
    <w:name w:val="font8"/>
    <w:basedOn w:val="a"/>
    <w:rsid w:val="000F3315"/>
    <w:pPr>
      <w:spacing w:before="100" w:beforeAutospacing="1" w:after="100" w:afterAutospacing="1"/>
    </w:pPr>
    <w:rPr>
      <w:rFonts w:ascii="Tahoma" w:hAnsi="Tahoma" w:cs="Tahoma"/>
      <w:color w:val="000000"/>
      <w:sz w:val="16"/>
      <w:szCs w:val="16"/>
    </w:rPr>
  </w:style>
  <w:style w:type="paragraph" w:customStyle="1" w:styleId="xl66">
    <w:name w:val="xl66"/>
    <w:basedOn w:val="a"/>
    <w:rsid w:val="000F3315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67">
    <w:name w:val="xl67"/>
    <w:basedOn w:val="a"/>
    <w:rsid w:val="000F331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  <w:sz w:val="22"/>
      <w:szCs w:val="22"/>
    </w:rPr>
  </w:style>
  <w:style w:type="paragraph" w:customStyle="1" w:styleId="xl68">
    <w:name w:val="xl68"/>
    <w:basedOn w:val="a"/>
    <w:rsid w:val="000F331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22"/>
      <w:szCs w:val="22"/>
    </w:rPr>
  </w:style>
  <w:style w:type="paragraph" w:customStyle="1" w:styleId="xl69">
    <w:name w:val="xl69"/>
    <w:basedOn w:val="a"/>
    <w:rsid w:val="000F331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2"/>
      <w:szCs w:val="22"/>
    </w:rPr>
  </w:style>
  <w:style w:type="paragraph" w:customStyle="1" w:styleId="xl70">
    <w:name w:val="xl70"/>
    <w:basedOn w:val="a"/>
    <w:rsid w:val="000F3315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i/>
      <w:iCs/>
      <w:sz w:val="22"/>
      <w:szCs w:val="22"/>
    </w:rPr>
  </w:style>
  <w:style w:type="paragraph" w:customStyle="1" w:styleId="xl71">
    <w:name w:val="xl71"/>
    <w:basedOn w:val="a"/>
    <w:rsid w:val="000F331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22"/>
      <w:szCs w:val="22"/>
    </w:rPr>
  </w:style>
  <w:style w:type="paragraph" w:customStyle="1" w:styleId="xl72">
    <w:name w:val="xl72"/>
    <w:basedOn w:val="a"/>
    <w:rsid w:val="000F331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2"/>
      <w:szCs w:val="22"/>
    </w:rPr>
  </w:style>
  <w:style w:type="paragraph" w:customStyle="1" w:styleId="xl73">
    <w:name w:val="xl73"/>
    <w:basedOn w:val="a"/>
    <w:rsid w:val="000F331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sz w:val="22"/>
      <w:szCs w:val="22"/>
    </w:rPr>
  </w:style>
  <w:style w:type="paragraph" w:customStyle="1" w:styleId="xl74">
    <w:name w:val="xl74"/>
    <w:basedOn w:val="a"/>
    <w:rsid w:val="000F331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sz w:val="22"/>
      <w:szCs w:val="22"/>
    </w:rPr>
  </w:style>
  <w:style w:type="paragraph" w:customStyle="1" w:styleId="xl75">
    <w:name w:val="xl75"/>
    <w:basedOn w:val="a"/>
    <w:rsid w:val="000F331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2"/>
      <w:szCs w:val="22"/>
    </w:rPr>
  </w:style>
  <w:style w:type="paragraph" w:customStyle="1" w:styleId="xl76">
    <w:name w:val="xl76"/>
    <w:basedOn w:val="a"/>
    <w:rsid w:val="000F331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i/>
      <w:iCs/>
      <w:sz w:val="22"/>
      <w:szCs w:val="22"/>
    </w:rPr>
  </w:style>
  <w:style w:type="paragraph" w:customStyle="1" w:styleId="xl77">
    <w:name w:val="xl77"/>
    <w:basedOn w:val="a"/>
    <w:rsid w:val="000F331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color w:val="800000"/>
      <w:sz w:val="22"/>
      <w:szCs w:val="22"/>
    </w:rPr>
  </w:style>
  <w:style w:type="paragraph" w:customStyle="1" w:styleId="xl78">
    <w:name w:val="xl78"/>
    <w:basedOn w:val="a"/>
    <w:rsid w:val="000F3315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color w:val="800000"/>
      <w:sz w:val="22"/>
      <w:szCs w:val="22"/>
    </w:rPr>
  </w:style>
  <w:style w:type="paragraph" w:customStyle="1" w:styleId="xl79">
    <w:name w:val="xl79"/>
    <w:basedOn w:val="a"/>
    <w:rsid w:val="000F3315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2"/>
      <w:szCs w:val="22"/>
    </w:rPr>
  </w:style>
  <w:style w:type="paragraph" w:customStyle="1" w:styleId="xl80">
    <w:name w:val="xl80"/>
    <w:basedOn w:val="a"/>
    <w:rsid w:val="000F3315"/>
    <w:pPr>
      <w:pBdr>
        <w:top w:val="single" w:sz="4" w:space="0" w:color="auto"/>
        <w:left w:val="single" w:sz="8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  <w:textAlignment w:val="center"/>
    </w:pPr>
    <w:rPr>
      <w:b/>
      <w:bCs/>
      <w:color w:val="800000"/>
      <w:sz w:val="28"/>
      <w:szCs w:val="28"/>
    </w:rPr>
  </w:style>
  <w:style w:type="paragraph" w:customStyle="1" w:styleId="xl81">
    <w:name w:val="xl81"/>
    <w:basedOn w:val="a"/>
    <w:rsid w:val="000F3315"/>
    <w:pPr>
      <w:pBdr>
        <w:left w:val="single" w:sz="8" w:space="0" w:color="auto"/>
        <w:bottom w:val="single" w:sz="8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  <w:textAlignment w:val="center"/>
    </w:pPr>
    <w:rPr>
      <w:b/>
      <w:bCs/>
      <w:color w:val="800000"/>
      <w:sz w:val="28"/>
      <w:szCs w:val="28"/>
    </w:rPr>
  </w:style>
  <w:style w:type="paragraph" w:customStyle="1" w:styleId="xl82">
    <w:name w:val="xl82"/>
    <w:basedOn w:val="a"/>
    <w:rsid w:val="000F3315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sz w:val="22"/>
      <w:szCs w:val="22"/>
    </w:rPr>
  </w:style>
  <w:style w:type="paragraph" w:customStyle="1" w:styleId="xl83">
    <w:name w:val="xl83"/>
    <w:basedOn w:val="a"/>
    <w:rsid w:val="000F3315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textAlignment w:val="top"/>
    </w:pPr>
    <w:rPr>
      <w:sz w:val="22"/>
      <w:szCs w:val="22"/>
    </w:rPr>
  </w:style>
  <w:style w:type="paragraph" w:customStyle="1" w:styleId="xl84">
    <w:name w:val="xl84"/>
    <w:basedOn w:val="a"/>
    <w:rsid w:val="000F3315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sz w:val="22"/>
      <w:szCs w:val="22"/>
    </w:rPr>
  </w:style>
  <w:style w:type="paragraph" w:customStyle="1" w:styleId="xl85">
    <w:name w:val="xl85"/>
    <w:basedOn w:val="a"/>
    <w:rsid w:val="000F3315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2"/>
      <w:szCs w:val="22"/>
    </w:rPr>
  </w:style>
  <w:style w:type="paragraph" w:customStyle="1" w:styleId="xl86">
    <w:name w:val="xl86"/>
    <w:basedOn w:val="a"/>
    <w:rsid w:val="000F3315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/>
      <w:textAlignment w:val="top"/>
    </w:pPr>
    <w:rPr>
      <w:sz w:val="22"/>
      <w:szCs w:val="22"/>
    </w:rPr>
  </w:style>
  <w:style w:type="paragraph" w:customStyle="1" w:styleId="xl87">
    <w:name w:val="xl87"/>
    <w:basedOn w:val="a"/>
    <w:rsid w:val="000F3315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/>
      <w:textAlignment w:val="top"/>
    </w:pPr>
    <w:rPr>
      <w:sz w:val="22"/>
      <w:szCs w:val="22"/>
    </w:rPr>
  </w:style>
  <w:style w:type="paragraph" w:customStyle="1" w:styleId="xl88">
    <w:name w:val="xl88"/>
    <w:basedOn w:val="a"/>
    <w:rsid w:val="000F3315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sz w:val="22"/>
      <w:szCs w:val="22"/>
    </w:rPr>
  </w:style>
  <w:style w:type="paragraph" w:customStyle="1" w:styleId="xl89">
    <w:name w:val="xl89"/>
    <w:basedOn w:val="a"/>
    <w:rsid w:val="000F3315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90">
    <w:name w:val="xl90"/>
    <w:basedOn w:val="a"/>
    <w:rsid w:val="000F3315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91">
    <w:name w:val="xl91"/>
    <w:basedOn w:val="a"/>
    <w:rsid w:val="000F3315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92">
    <w:name w:val="xl92"/>
    <w:basedOn w:val="a"/>
    <w:rsid w:val="000F3315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93">
    <w:name w:val="xl93"/>
    <w:basedOn w:val="a"/>
    <w:rsid w:val="000F331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94">
    <w:name w:val="xl94"/>
    <w:basedOn w:val="a"/>
    <w:rsid w:val="000F3315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95">
    <w:name w:val="xl95"/>
    <w:basedOn w:val="a"/>
    <w:rsid w:val="000F331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96">
    <w:name w:val="xl96"/>
    <w:basedOn w:val="a"/>
    <w:rsid w:val="000F331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97">
    <w:name w:val="xl97"/>
    <w:basedOn w:val="a"/>
    <w:rsid w:val="000F331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98">
    <w:name w:val="xl98"/>
    <w:basedOn w:val="a"/>
    <w:rsid w:val="000F331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99CCFF"/>
      <w:spacing w:before="100" w:beforeAutospacing="1" w:after="100" w:afterAutospacing="1"/>
      <w:jc w:val="center"/>
      <w:textAlignment w:val="center"/>
    </w:pPr>
  </w:style>
  <w:style w:type="paragraph" w:customStyle="1" w:styleId="xl99">
    <w:name w:val="xl99"/>
    <w:basedOn w:val="a"/>
    <w:rsid w:val="000F331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99CCFF"/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100">
    <w:name w:val="xl100"/>
    <w:basedOn w:val="a"/>
    <w:rsid w:val="000F3315"/>
    <w:pPr>
      <w:shd w:val="clear" w:color="auto" w:fill="99CCFF"/>
      <w:spacing w:before="100" w:beforeAutospacing="1" w:after="100" w:afterAutospacing="1"/>
      <w:jc w:val="center"/>
      <w:textAlignment w:val="center"/>
    </w:pPr>
  </w:style>
  <w:style w:type="paragraph" w:customStyle="1" w:styleId="xl101">
    <w:name w:val="xl101"/>
    <w:basedOn w:val="a"/>
    <w:rsid w:val="000F331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102">
    <w:name w:val="xl102"/>
    <w:basedOn w:val="a"/>
    <w:rsid w:val="000F331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103">
    <w:name w:val="xl103"/>
    <w:basedOn w:val="a"/>
    <w:rsid w:val="000F331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104">
    <w:name w:val="xl104"/>
    <w:basedOn w:val="a"/>
    <w:rsid w:val="000F331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105">
    <w:name w:val="xl105"/>
    <w:basedOn w:val="a"/>
    <w:rsid w:val="000F331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106">
    <w:name w:val="xl106"/>
    <w:basedOn w:val="a"/>
    <w:rsid w:val="000F331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107">
    <w:name w:val="xl107"/>
    <w:basedOn w:val="a"/>
    <w:rsid w:val="000F331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108">
    <w:name w:val="xl108"/>
    <w:basedOn w:val="a"/>
    <w:rsid w:val="000F331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109">
    <w:name w:val="xl109"/>
    <w:basedOn w:val="a"/>
    <w:rsid w:val="000F331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99CCFF"/>
      <w:spacing w:before="100" w:beforeAutospacing="1" w:after="100" w:afterAutospacing="1"/>
      <w:textAlignment w:val="center"/>
    </w:pPr>
    <w:rPr>
      <w:sz w:val="22"/>
      <w:szCs w:val="22"/>
    </w:rPr>
  </w:style>
  <w:style w:type="paragraph" w:customStyle="1" w:styleId="xl110">
    <w:name w:val="xl110"/>
    <w:basedOn w:val="a"/>
    <w:rsid w:val="000F331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22"/>
      <w:szCs w:val="22"/>
    </w:rPr>
  </w:style>
  <w:style w:type="paragraph" w:customStyle="1" w:styleId="xl111">
    <w:name w:val="xl111"/>
    <w:basedOn w:val="a"/>
    <w:rsid w:val="000F331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112">
    <w:name w:val="xl112"/>
    <w:basedOn w:val="a"/>
    <w:rsid w:val="000F331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113">
    <w:name w:val="xl113"/>
    <w:basedOn w:val="a"/>
    <w:rsid w:val="000F331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114">
    <w:name w:val="xl114"/>
    <w:basedOn w:val="a"/>
    <w:rsid w:val="000F331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115">
    <w:name w:val="xl115"/>
    <w:basedOn w:val="a"/>
    <w:rsid w:val="000F331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99CC"/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116">
    <w:name w:val="xl116"/>
    <w:basedOn w:val="a"/>
    <w:rsid w:val="000F331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2"/>
      <w:szCs w:val="22"/>
    </w:rPr>
  </w:style>
  <w:style w:type="paragraph" w:customStyle="1" w:styleId="xl117">
    <w:name w:val="xl117"/>
    <w:basedOn w:val="a"/>
    <w:rsid w:val="000F331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2"/>
      <w:szCs w:val="22"/>
    </w:rPr>
  </w:style>
  <w:style w:type="paragraph" w:customStyle="1" w:styleId="xl118">
    <w:name w:val="xl118"/>
    <w:basedOn w:val="a"/>
    <w:rsid w:val="000F331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800000"/>
      <w:sz w:val="22"/>
      <w:szCs w:val="22"/>
    </w:rPr>
  </w:style>
  <w:style w:type="paragraph" w:customStyle="1" w:styleId="xl119">
    <w:name w:val="xl119"/>
    <w:basedOn w:val="a"/>
    <w:rsid w:val="000F331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  <w:textAlignment w:val="center"/>
    </w:pPr>
    <w:rPr>
      <w:b/>
      <w:bCs/>
      <w:color w:val="800000"/>
      <w:sz w:val="22"/>
      <w:szCs w:val="22"/>
    </w:rPr>
  </w:style>
  <w:style w:type="paragraph" w:customStyle="1" w:styleId="xl120">
    <w:name w:val="xl120"/>
    <w:basedOn w:val="a"/>
    <w:rsid w:val="000F3315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800000"/>
      <w:sz w:val="22"/>
      <w:szCs w:val="22"/>
    </w:rPr>
  </w:style>
  <w:style w:type="paragraph" w:customStyle="1" w:styleId="xl121">
    <w:name w:val="xl121"/>
    <w:basedOn w:val="a"/>
    <w:rsid w:val="000F331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122">
    <w:name w:val="xl122"/>
    <w:basedOn w:val="a"/>
    <w:rsid w:val="000F331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textAlignment w:val="top"/>
    </w:pPr>
    <w:rPr>
      <w:sz w:val="22"/>
      <w:szCs w:val="22"/>
    </w:rPr>
  </w:style>
  <w:style w:type="paragraph" w:customStyle="1" w:styleId="xl123">
    <w:name w:val="xl123"/>
    <w:basedOn w:val="a"/>
    <w:rsid w:val="000F331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sz w:val="22"/>
      <w:szCs w:val="22"/>
    </w:rPr>
  </w:style>
  <w:style w:type="paragraph" w:customStyle="1" w:styleId="xl124">
    <w:name w:val="xl124"/>
    <w:basedOn w:val="a"/>
    <w:rsid w:val="000F331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sz w:val="22"/>
      <w:szCs w:val="22"/>
    </w:rPr>
  </w:style>
  <w:style w:type="paragraph" w:customStyle="1" w:styleId="xl125">
    <w:name w:val="xl125"/>
    <w:basedOn w:val="a"/>
    <w:rsid w:val="000F331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126">
    <w:name w:val="xl126"/>
    <w:basedOn w:val="a"/>
    <w:rsid w:val="000F331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127">
    <w:name w:val="xl127"/>
    <w:basedOn w:val="a"/>
    <w:rsid w:val="000F331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2"/>
      <w:szCs w:val="22"/>
    </w:rPr>
  </w:style>
  <w:style w:type="paragraph" w:customStyle="1" w:styleId="xl128">
    <w:name w:val="xl128"/>
    <w:basedOn w:val="a"/>
    <w:rsid w:val="000F3315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2"/>
      <w:szCs w:val="22"/>
    </w:rPr>
  </w:style>
  <w:style w:type="paragraph" w:customStyle="1" w:styleId="xl129">
    <w:name w:val="xl129"/>
    <w:basedOn w:val="a"/>
    <w:rsid w:val="000F331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  <w:textAlignment w:val="center"/>
    </w:pPr>
    <w:rPr>
      <w:b/>
      <w:bCs/>
      <w:color w:val="800000"/>
      <w:sz w:val="22"/>
      <w:szCs w:val="22"/>
    </w:rPr>
  </w:style>
  <w:style w:type="paragraph" w:customStyle="1" w:styleId="xl130">
    <w:name w:val="xl130"/>
    <w:basedOn w:val="a"/>
    <w:rsid w:val="000F3315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  <w:textAlignment w:val="center"/>
    </w:pPr>
    <w:rPr>
      <w:b/>
      <w:bCs/>
      <w:color w:val="800000"/>
      <w:sz w:val="22"/>
      <w:szCs w:val="22"/>
    </w:rPr>
  </w:style>
  <w:style w:type="paragraph" w:customStyle="1" w:styleId="xl131">
    <w:name w:val="xl131"/>
    <w:basedOn w:val="a"/>
    <w:rsid w:val="000F3315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  <w:textAlignment w:val="center"/>
    </w:pPr>
    <w:rPr>
      <w:b/>
      <w:bCs/>
      <w:color w:val="800000"/>
      <w:sz w:val="22"/>
      <w:szCs w:val="22"/>
    </w:rPr>
  </w:style>
  <w:style w:type="paragraph" w:customStyle="1" w:styleId="xl132">
    <w:name w:val="xl132"/>
    <w:basedOn w:val="a"/>
    <w:rsid w:val="000F3315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133">
    <w:name w:val="xl133"/>
    <w:basedOn w:val="a"/>
    <w:rsid w:val="000F331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styleId="aff4">
    <w:name w:val="footer"/>
    <w:basedOn w:val="a"/>
    <w:link w:val="aff5"/>
    <w:uiPriority w:val="99"/>
    <w:rsid w:val="000F3315"/>
    <w:pPr>
      <w:tabs>
        <w:tab w:val="center" w:pos="4677"/>
        <w:tab w:val="right" w:pos="9355"/>
      </w:tabs>
    </w:pPr>
    <w:rPr>
      <w:lang w:val="en-US" w:eastAsia="en-US"/>
    </w:rPr>
  </w:style>
  <w:style w:type="character" w:customStyle="1" w:styleId="aff5">
    <w:name w:val="Нижний колонтитул Знак"/>
    <w:basedOn w:val="a0"/>
    <w:link w:val="aff4"/>
    <w:uiPriority w:val="99"/>
    <w:rsid w:val="000F3315"/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Style2">
    <w:name w:val="Style2"/>
    <w:basedOn w:val="a"/>
    <w:rsid w:val="008F2DC0"/>
    <w:pPr>
      <w:widowControl w:val="0"/>
      <w:autoSpaceDE w:val="0"/>
      <w:autoSpaceDN w:val="0"/>
      <w:adjustRightInd w:val="0"/>
      <w:spacing w:line="275" w:lineRule="exact"/>
      <w:ind w:firstLine="2150"/>
    </w:pPr>
  </w:style>
  <w:style w:type="paragraph" w:customStyle="1" w:styleId="Style1">
    <w:name w:val="Style1"/>
    <w:basedOn w:val="a"/>
    <w:rsid w:val="006D0756"/>
    <w:pPr>
      <w:widowControl w:val="0"/>
      <w:autoSpaceDE w:val="0"/>
      <w:autoSpaceDN w:val="0"/>
      <w:adjustRightInd w:val="0"/>
      <w:spacing w:line="312" w:lineRule="exact"/>
      <w:jc w:val="both"/>
    </w:pPr>
  </w:style>
  <w:style w:type="character" w:customStyle="1" w:styleId="FontStyle12">
    <w:name w:val="Font Style12"/>
    <w:basedOn w:val="a0"/>
    <w:rsid w:val="006D0756"/>
    <w:rPr>
      <w:rFonts w:ascii="Times New Roman" w:hAnsi="Times New Roman" w:cs="Times New Roman"/>
      <w:sz w:val="26"/>
      <w:szCs w:val="26"/>
    </w:rPr>
  </w:style>
  <w:style w:type="paragraph" w:styleId="aff6">
    <w:name w:val="Normal (Web)"/>
    <w:basedOn w:val="a"/>
    <w:uiPriority w:val="99"/>
    <w:unhideWhenUsed/>
    <w:rsid w:val="00C668F6"/>
    <w:pPr>
      <w:spacing w:before="100" w:beforeAutospacing="1" w:after="100" w:afterAutospacing="1"/>
    </w:pPr>
  </w:style>
  <w:style w:type="paragraph" w:customStyle="1" w:styleId="13">
    <w:name w:val="Обычный1"/>
    <w:rsid w:val="009B33C1"/>
    <w:pPr>
      <w:widowControl w:val="0"/>
      <w:spacing w:after="0" w:line="240" w:lineRule="auto"/>
      <w:ind w:left="120" w:firstLine="560"/>
    </w:pPr>
    <w:rPr>
      <w:rFonts w:ascii="Arial" w:eastAsia="Times New Roman" w:hAnsi="Arial" w:cs="Times New Roman"/>
      <w:szCs w:val="20"/>
      <w:lang w:eastAsia="ru-RU"/>
    </w:rPr>
  </w:style>
  <w:style w:type="paragraph" w:customStyle="1" w:styleId="25">
    <w:name w:val="Обычный (веб)2"/>
    <w:basedOn w:val="a"/>
    <w:rsid w:val="00A340CE"/>
    <w:pPr>
      <w:spacing w:before="120" w:after="240"/>
    </w:pPr>
  </w:style>
  <w:style w:type="paragraph" w:customStyle="1" w:styleId="26">
    <w:name w:val="Обычный2"/>
    <w:rsid w:val="00A340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182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01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960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674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056289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130045">
          <w:marLeft w:val="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522761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764159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921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247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358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82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713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378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061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433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542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93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rgmt.spb.ru" TargetMode="External"/><Relationship Id="rId13" Type="http://schemas.openxmlformats.org/officeDocument/2006/relationships/image" Target="media/image3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10" Type="http://schemas.openxmlformats.org/officeDocument/2006/relationships/header" Target="header2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4A17474-9F65-4907-92CC-D832E83C2B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321</TotalTime>
  <Pages>27</Pages>
  <Words>6733</Words>
  <Characters>38383</Characters>
  <Application>Microsoft Office Word</Application>
  <DocSecurity>0</DocSecurity>
  <Lines>319</Lines>
  <Paragraphs>90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45026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А.В.Пен</dc:creator>
  <cp:lastModifiedBy>Ivan Malyshev</cp:lastModifiedBy>
  <cp:revision>56</cp:revision>
  <cp:lastPrinted>2017-02-20T15:37:00Z</cp:lastPrinted>
  <dcterms:created xsi:type="dcterms:W3CDTF">2017-02-22T07:47:00Z</dcterms:created>
  <dcterms:modified xsi:type="dcterms:W3CDTF">2018-01-11T11:36:00Z</dcterms:modified>
</cp:coreProperties>
</file>